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附件2：</w:t>
      </w:r>
    </w:p>
    <w:p>
      <w:pPr>
        <w:ind w:firstLine="0" w:firstLineChars="0"/>
        <w:jc w:val="center"/>
      </w:pPr>
      <w:bookmarkStart w:id="1" w:name="_GoBack"/>
      <w:r>
        <w:rPr>
          <w:rFonts w:hint="eastAsia"/>
        </w:rPr>
        <w:t>麻城市第六届微课大赛活动流程及时间节点安排表</w:t>
      </w:r>
    </w:p>
    <w:bookmarkEnd w:id="1"/>
    <w:tbl>
      <w:tblPr>
        <w:tblStyle w:val="8"/>
        <w:tblW w:w="144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619"/>
        <w:gridCol w:w="3425"/>
        <w:gridCol w:w="1997"/>
        <w:gridCol w:w="5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活动节点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时间安排</w:t>
            </w:r>
          </w:p>
        </w:tc>
        <w:tc>
          <w:tcPr>
            <w:tcW w:w="3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活动内容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主体</w:t>
            </w:r>
          </w:p>
        </w:tc>
        <w:tc>
          <w:tcPr>
            <w:tcW w:w="59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黑体" w:hAnsi="黑体" w:eastAsia="黑体" w:cs="等线"/>
                <w:color w:val="000000"/>
                <w:kern w:val="0"/>
                <w:sz w:val="24"/>
                <w:szCs w:val="24"/>
                <w14:ligatures w14:val="none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作品上传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月23日至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8日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0" w:name="_Hlk76656334"/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参赛教师</w:t>
            </w:r>
            <w:bookmarkEnd w:id="0"/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报名、制作作品、上传作品与配套资料。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参赛教师</w:t>
            </w:r>
          </w:p>
        </w:tc>
        <w:tc>
          <w:tcPr>
            <w:tcW w:w="5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注：参赛教师需上传的微课视频、课件、配套练习为评分项，其他为非必要项。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校级推优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月29日至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月19日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各学校完成校优评选、推优。</w:t>
            </w:r>
          </w:p>
        </w:tc>
        <w:tc>
          <w:tcPr>
            <w:tcW w:w="19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各学校、湖北教育云</w:t>
            </w:r>
          </w:p>
        </w:tc>
        <w:tc>
          <w:tcPr>
            <w:tcW w:w="5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各学校遴选专家根据评分标准进行初评并完成推优。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市级评选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月20日至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2日</w:t>
            </w:r>
          </w:p>
        </w:tc>
        <w:tc>
          <w:tcPr>
            <w:tcW w:w="3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评审专家根据评分标准进行线上评审。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麻城市教育局、湖北教育云</w:t>
            </w:r>
          </w:p>
        </w:tc>
        <w:tc>
          <w:tcPr>
            <w:tcW w:w="59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评审专家两人一组对作品分别评分，取平均值作为最后得分，按得分由高到低进行评奖。获奖作品将统一在麻城教育云平台展示。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上传组织佐证材料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3日至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9日</w:t>
            </w:r>
          </w:p>
        </w:tc>
        <w:tc>
          <w:tcPr>
            <w:tcW w:w="3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学校发送优秀组织评选佐证材料到指定邮箱。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各学校</w:t>
            </w:r>
          </w:p>
        </w:tc>
        <w:tc>
          <w:tcPr>
            <w:tcW w:w="59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评比内容含：宣传组织情况、参与度及获奖情况。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37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通报结果发放证书</w:t>
            </w:r>
          </w:p>
        </w:tc>
        <w:tc>
          <w:tcPr>
            <w:tcW w:w="16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月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0日</w:t>
            </w: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前</w:t>
            </w:r>
          </w:p>
        </w:tc>
        <w:tc>
          <w:tcPr>
            <w:tcW w:w="3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制作并公示电子获奖证书，发布获奖通报。</w:t>
            </w:r>
          </w:p>
        </w:tc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麻城市教育局、湖北教育云</w:t>
            </w:r>
          </w:p>
        </w:tc>
        <w:tc>
          <w:tcPr>
            <w:tcW w:w="59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华文仿宋" w:hAnsi="华文仿宋" w:eastAsia="华文仿宋" w:cs="等线"/>
                <w:color w:val="000000"/>
                <w:kern w:val="0"/>
                <w:sz w:val="28"/>
                <w:szCs w:val="28"/>
                <w14:ligatures w14:val="none"/>
              </w:rPr>
              <w:t>公布优秀作品和优秀组织奖，制作、公示获奖证书。</w:t>
            </w:r>
          </w:p>
        </w:tc>
      </w:tr>
    </w:tbl>
    <w:p>
      <w:pPr>
        <w:ind w:firstLine="64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NWEyZjJjY2FhOGRiNmJhZWIxOWNlYjc0YzYyYjQifQ=="/>
  </w:docVars>
  <w:rsids>
    <w:rsidRoot w:val="007A6603"/>
    <w:rsid w:val="00030A63"/>
    <w:rsid w:val="00031636"/>
    <w:rsid w:val="00062982"/>
    <w:rsid w:val="0009203C"/>
    <w:rsid w:val="000A46D7"/>
    <w:rsid w:val="000F3775"/>
    <w:rsid w:val="000F5FF1"/>
    <w:rsid w:val="00150396"/>
    <w:rsid w:val="00153E58"/>
    <w:rsid w:val="001832F9"/>
    <w:rsid w:val="001C3992"/>
    <w:rsid w:val="00204575"/>
    <w:rsid w:val="00242696"/>
    <w:rsid w:val="00252625"/>
    <w:rsid w:val="00283A8D"/>
    <w:rsid w:val="002C6DD8"/>
    <w:rsid w:val="002F6D67"/>
    <w:rsid w:val="0030058F"/>
    <w:rsid w:val="00305B14"/>
    <w:rsid w:val="00346024"/>
    <w:rsid w:val="003B0259"/>
    <w:rsid w:val="003D17AF"/>
    <w:rsid w:val="003F7AE8"/>
    <w:rsid w:val="004148A0"/>
    <w:rsid w:val="00426BB2"/>
    <w:rsid w:val="00455100"/>
    <w:rsid w:val="0047745E"/>
    <w:rsid w:val="004F6FFF"/>
    <w:rsid w:val="00536E91"/>
    <w:rsid w:val="00543E23"/>
    <w:rsid w:val="005569F7"/>
    <w:rsid w:val="005614C1"/>
    <w:rsid w:val="005A2602"/>
    <w:rsid w:val="00630B47"/>
    <w:rsid w:val="00667AE7"/>
    <w:rsid w:val="006762CD"/>
    <w:rsid w:val="006974B1"/>
    <w:rsid w:val="006A64F5"/>
    <w:rsid w:val="006A6C23"/>
    <w:rsid w:val="00701772"/>
    <w:rsid w:val="00701A32"/>
    <w:rsid w:val="0073377C"/>
    <w:rsid w:val="007360E2"/>
    <w:rsid w:val="007858D6"/>
    <w:rsid w:val="007A6603"/>
    <w:rsid w:val="007C177A"/>
    <w:rsid w:val="007E3460"/>
    <w:rsid w:val="0087193A"/>
    <w:rsid w:val="008A69C5"/>
    <w:rsid w:val="00935D80"/>
    <w:rsid w:val="0094412C"/>
    <w:rsid w:val="009476A6"/>
    <w:rsid w:val="00963872"/>
    <w:rsid w:val="0096531F"/>
    <w:rsid w:val="00976F4C"/>
    <w:rsid w:val="00981CE6"/>
    <w:rsid w:val="00991F82"/>
    <w:rsid w:val="009C620C"/>
    <w:rsid w:val="009E4862"/>
    <w:rsid w:val="00A1259A"/>
    <w:rsid w:val="00A52825"/>
    <w:rsid w:val="00A87486"/>
    <w:rsid w:val="00AA5A0C"/>
    <w:rsid w:val="00AC594F"/>
    <w:rsid w:val="00B05DB3"/>
    <w:rsid w:val="00B136E8"/>
    <w:rsid w:val="00B7003D"/>
    <w:rsid w:val="00BC58F2"/>
    <w:rsid w:val="00BE066D"/>
    <w:rsid w:val="00C0319E"/>
    <w:rsid w:val="00C30FCD"/>
    <w:rsid w:val="00C35C04"/>
    <w:rsid w:val="00C6783B"/>
    <w:rsid w:val="00D154EE"/>
    <w:rsid w:val="00D42A30"/>
    <w:rsid w:val="00E113D9"/>
    <w:rsid w:val="00E171D0"/>
    <w:rsid w:val="00E2585B"/>
    <w:rsid w:val="00E509DA"/>
    <w:rsid w:val="00EB2D26"/>
    <w:rsid w:val="00EC6613"/>
    <w:rsid w:val="00EF0F11"/>
    <w:rsid w:val="00EF5925"/>
    <w:rsid w:val="00EF674E"/>
    <w:rsid w:val="00F00722"/>
    <w:rsid w:val="00F15539"/>
    <w:rsid w:val="00F22D4E"/>
    <w:rsid w:val="00F475DD"/>
    <w:rsid w:val="00F52DFD"/>
    <w:rsid w:val="00F623D5"/>
    <w:rsid w:val="00F71387"/>
    <w:rsid w:val="00F95323"/>
    <w:rsid w:val="00FD0591"/>
    <w:rsid w:val="00FD36FA"/>
    <w:rsid w:val="00FE788C"/>
    <w:rsid w:val="3D3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1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contextualSpacing/>
      <w:outlineLvl w:val="1"/>
    </w:pPr>
    <w:rPr>
      <w:rFonts w:eastAsia="楷体" w:asciiTheme="majorHAnsi" w:hAnsiTheme="majorHAnsi" w:cstheme="majorBidi"/>
      <w:b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keepNext/>
      <w:keepLines/>
      <w:spacing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line="376" w:lineRule="atLeast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6">
    <w:name w:val="heading 5"/>
    <w:basedOn w:val="1"/>
    <w:next w:val="1"/>
    <w:link w:val="15"/>
    <w:autoRedefine/>
    <w:unhideWhenUsed/>
    <w:qFormat/>
    <w:uiPriority w:val="9"/>
    <w:pPr>
      <w:keepNext/>
      <w:keepLines/>
      <w:spacing w:line="376" w:lineRule="atLeast"/>
      <w:outlineLvl w:val="4"/>
    </w:pPr>
    <w:rPr>
      <w:bCs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next w:val="1"/>
    <w:link w:val="10"/>
    <w:autoRedefine/>
    <w:qFormat/>
    <w:uiPriority w:val="10"/>
    <w:pPr>
      <w:spacing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字符"/>
    <w:basedOn w:val="9"/>
    <w:link w:val="7"/>
    <w:autoRedefine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1">
    <w:name w:val="标题 1 字符"/>
    <w:basedOn w:val="9"/>
    <w:link w:val="2"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eastAsia="楷体" w:asciiTheme="majorHAnsi" w:hAnsiTheme="majorHAnsi" w:cstheme="majorBidi"/>
      <w:b/>
      <w:sz w:val="32"/>
      <w:szCs w:val="32"/>
    </w:rPr>
  </w:style>
  <w:style w:type="character" w:customStyle="1" w:styleId="13">
    <w:name w:val="标题 4 字符"/>
    <w:basedOn w:val="9"/>
    <w:link w:val="5"/>
    <w:autoRedefine/>
    <w:semiHidden/>
    <w:qFormat/>
    <w:uiPriority w:val="9"/>
    <w:rPr>
      <w:rFonts w:eastAsia="仿宋" w:asciiTheme="majorHAnsi" w:hAnsiTheme="majorHAnsi" w:cstheme="majorBidi"/>
      <w:bCs/>
      <w:sz w:val="28"/>
      <w:szCs w:val="28"/>
    </w:rPr>
  </w:style>
  <w:style w:type="character" w:customStyle="1" w:styleId="14">
    <w:name w:val="标题 3 字符"/>
    <w:basedOn w:val="9"/>
    <w:link w:val="4"/>
    <w:uiPriority w:val="9"/>
    <w:rPr>
      <w:rFonts w:eastAsia="仿宋"/>
      <w:b/>
      <w:bCs/>
      <w:sz w:val="32"/>
      <w:szCs w:val="32"/>
    </w:rPr>
  </w:style>
  <w:style w:type="character" w:customStyle="1" w:styleId="15">
    <w:name w:val="标题 5 字符"/>
    <w:basedOn w:val="9"/>
    <w:link w:val="6"/>
    <w:uiPriority w:val="9"/>
    <w:rPr>
      <w:rFonts w:eastAsia="仿宋"/>
      <w:bCs/>
      <w:sz w:val="32"/>
      <w:szCs w:val="2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2821</Characters>
  <Lines>23</Lines>
  <Paragraphs>6</Paragraphs>
  <TotalTime>359</TotalTime>
  <ScaleCrop>false</ScaleCrop>
  <LinksUpToDate>false</LinksUpToDate>
  <CharactersWithSpaces>3309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2024-04-09T03:09:00Z</dcterms:created>
  <dc:creator>平平 陈</dc:creator>
  <cp:lastModifiedBy>July</cp:lastModifiedBy>
  <cp:lastPrinted>2024-04-12T08:59:00Z</cp:lastPrinted>
  <dcterms:modified xsi:type="dcterms:W3CDTF">2024-04-17T02:25:56Z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ABD7022736A7478682967703B902E0C3_12</vt:lpwstr>
  </property>
</Properties>
</file>