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ascii="Arial"/>
          <w:sz w:val="21"/>
        </w:rPr>
      </w:pPr>
    </w:p>
    <w:p>
      <w:pPr>
        <w:spacing w:before="117" w:line="207" w:lineRule="auto"/>
        <w:ind w:left="272"/>
        <w:rPr>
          <w:rFonts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spacing w:val="-15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宋体" w:hAnsi="宋体" w:eastAsia="宋体" w:cs="宋体"/>
          <w:spacing w:val="-66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5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</w:p>
    <w:p>
      <w:pPr>
        <w:spacing w:before="237" w:line="184" w:lineRule="auto"/>
        <w:ind w:left="983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</w:rPr>
        <w:t>2024 年十堰市学生数字素养提升实践活动方案</w:t>
      </w:r>
    </w:p>
    <w:p>
      <w:pPr>
        <w:spacing w:before="104" w:line="223" w:lineRule="auto"/>
        <w:ind w:left="3450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10"/>
          <w:sz w:val="36"/>
          <w:szCs w:val="36"/>
        </w:rPr>
        <w:t>（数字创作类）</w:t>
      </w:r>
    </w:p>
    <w:p>
      <w:pPr>
        <w:pStyle w:val="2"/>
        <w:spacing w:before="37" w:line="232" w:lineRule="auto"/>
        <w:ind w:left="252" w:right="230" w:firstLine="638"/>
      </w:pPr>
      <w:r>
        <w:rPr>
          <w:spacing w:val="2"/>
        </w:rPr>
        <w:t>数字创作类是使用数字化资源和工具，</w:t>
      </w:r>
      <w:r>
        <w:rPr>
          <w:spacing w:val="-28"/>
        </w:rPr>
        <w:t xml:space="preserve"> </w:t>
      </w:r>
      <w:r>
        <w:rPr>
          <w:spacing w:val="2"/>
        </w:rPr>
        <w:t>设计、制作完成数字</w:t>
      </w:r>
      <w:r>
        <w:t xml:space="preserve"> 化创新作品。</w:t>
      </w:r>
    </w:p>
    <w:p>
      <w:pPr>
        <w:spacing w:before="85" w:line="220" w:lineRule="auto"/>
        <w:ind w:left="888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一、项目设置</w:t>
      </w:r>
    </w:p>
    <w:tbl>
      <w:tblPr>
        <w:tblStyle w:val="5"/>
        <w:tblW w:w="93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6"/>
        <w:gridCol w:w="1417"/>
        <w:gridCol w:w="1557"/>
        <w:gridCol w:w="25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826" w:type="dxa"/>
            <w:vAlign w:val="top"/>
          </w:tcPr>
          <w:p>
            <w:pPr>
              <w:pStyle w:val="6"/>
              <w:spacing w:before="112" w:line="216" w:lineRule="auto"/>
              <w:ind w:left="122"/>
            </w:pPr>
            <w:r>
              <w:rPr>
                <w:spacing w:val="-3"/>
              </w:rPr>
              <w:t>项目名称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112" w:line="216" w:lineRule="auto"/>
              <w:ind w:left="298"/>
            </w:pPr>
            <w:r>
              <w:rPr>
                <w:spacing w:val="-3"/>
              </w:rPr>
              <w:t>小学组</w:t>
            </w:r>
          </w:p>
        </w:tc>
        <w:tc>
          <w:tcPr>
            <w:tcW w:w="1557" w:type="dxa"/>
            <w:vAlign w:val="top"/>
          </w:tcPr>
          <w:p>
            <w:pPr>
              <w:pStyle w:val="6"/>
              <w:spacing w:before="112" w:line="216" w:lineRule="auto"/>
              <w:ind w:left="366"/>
            </w:pPr>
            <w:r>
              <w:rPr>
                <w:spacing w:val="-2"/>
              </w:rPr>
              <w:t>初中组</w:t>
            </w:r>
          </w:p>
        </w:tc>
        <w:tc>
          <w:tcPr>
            <w:tcW w:w="2557" w:type="dxa"/>
            <w:vAlign w:val="top"/>
          </w:tcPr>
          <w:p>
            <w:pPr>
              <w:pStyle w:val="6"/>
              <w:spacing w:before="112" w:line="216" w:lineRule="auto"/>
              <w:ind w:left="178"/>
            </w:pPr>
            <w:r>
              <w:rPr>
                <w:spacing w:val="-3"/>
              </w:rPr>
              <w:t>高中组（含中职）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826" w:type="dxa"/>
            <w:vAlign w:val="top"/>
          </w:tcPr>
          <w:p>
            <w:pPr>
              <w:pStyle w:val="6"/>
              <w:spacing w:before="106" w:line="215" w:lineRule="auto"/>
              <w:ind w:left="151"/>
            </w:pPr>
            <w:r>
              <w:rPr>
                <w:spacing w:val="-8"/>
              </w:rPr>
              <w:t>电脑绘画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106" w:line="215" w:lineRule="auto"/>
              <w:ind w:left="629"/>
            </w:pPr>
            <w:r>
              <w:t>●</w:t>
            </w:r>
          </w:p>
        </w:tc>
        <w:tc>
          <w:tcPr>
            <w:tcW w:w="1557" w:type="dxa"/>
            <w:vAlign w:val="top"/>
          </w:tcPr>
          <w:p>
            <w:pPr>
              <w:pStyle w:val="6"/>
              <w:spacing w:before="106" w:line="215" w:lineRule="auto"/>
              <w:ind w:left="700"/>
            </w:pPr>
            <w:r>
              <w:t>●</w:t>
            </w:r>
          </w:p>
        </w:tc>
        <w:tc>
          <w:tcPr>
            <w:tcW w:w="2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826" w:type="dxa"/>
            <w:vAlign w:val="top"/>
          </w:tcPr>
          <w:p>
            <w:pPr>
              <w:pStyle w:val="6"/>
              <w:spacing w:before="108" w:line="215" w:lineRule="auto"/>
              <w:ind w:left="151"/>
            </w:pPr>
            <w:r>
              <w:rPr>
                <w:spacing w:val="-8"/>
              </w:rPr>
              <w:t>电子板报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108" w:line="215" w:lineRule="auto"/>
              <w:ind w:left="630"/>
            </w:pPr>
            <w:r>
              <w:t>●</w:t>
            </w:r>
          </w:p>
        </w:tc>
        <w:tc>
          <w:tcPr>
            <w:tcW w:w="1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826" w:type="dxa"/>
            <w:vAlign w:val="top"/>
          </w:tcPr>
          <w:p>
            <w:pPr>
              <w:pStyle w:val="6"/>
              <w:spacing w:before="108" w:line="214" w:lineRule="auto"/>
              <w:ind w:left="151"/>
            </w:pPr>
            <w:r>
              <w:rPr>
                <w:spacing w:val="-4"/>
              </w:rPr>
              <w:t>电脑艺术设计（标志设计）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7" w:type="dxa"/>
            <w:vAlign w:val="top"/>
          </w:tcPr>
          <w:p>
            <w:pPr>
              <w:pStyle w:val="6"/>
              <w:spacing w:before="108" w:line="214" w:lineRule="auto"/>
              <w:ind w:left="1200"/>
            </w:pPr>
            <w: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826" w:type="dxa"/>
            <w:vAlign w:val="top"/>
          </w:tcPr>
          <w:p>
            <w:pPr>
              <w:pStyle w:val="6"/>
              <w:spacing w:before="108" w:line="216" w:lineRule="auto"/>
              <w:ind w:left="121"/>
            </w:pPr>
            <w:r>
              <w:rPr>
                <w:rFonts w:ascii="Calibri" w:hAnsi="Calibri" w:eastAsia="Calibri" w:cs="Calibri"/>
                <w:spacing w:val="-1"/>
              </w:rPr>
              <w:t xml:space="preserve">3D </w:t>
            </w:r>
            <w:r>
              <w:rPr>
                <w:spacing w:val="-1"/>
              </w:rPr>
              <w:t>创意设计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111" w:line="214" w:lineRule="auto"/>
              <w:ind w:left="630"/>
            </w:pPr>
            <w:r>
              <w:t>●</w:t>
            </w:r>
          </w:p>
        </w:tc>
        <w:tc>
          <w:tcPr>
            <w:tcW w:w="1557" w:type="dxa"/>
            <w:vAlign w:val="top"/>
          </w:tcPr>
          <w:p>
            <w:pPr>
              <w:pStyle w:val="6"/>
              <w:spacing w:before="111" w:line="214" w:lineRule="auto"/>
              <w:ind w:left="701"/>
            </w:pPr>
            <w:r>
              <w:t>●</w:t>
            </w:r>
          </w:p>
        </w:tc>
        <w:tc>
          <w:tcPr>
            <w:tcW w:w="2557" w:type="dxa"/>
            <w:vAlign w:val="top"/>
          </w:tcPr>
          <w:p>
            <w:pPr>
              <w:pStyle w:val="6"/>
              <w:spacing w:before="111" w:line="214" w:lineRule="auto"/>
              <w:ind w:left="1201"/>
            </w:pPr>
            <w: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826" w:type="dxa"/>
            <w:vAlign w:val="top"/>
          </w:tcPr>
          <w:p>
            <w:pPr>
              <w:pStyle w:val="6"/>
              <w:spacing w:before="78" w:line="234" w:lineRule="auto"/>
              <w:ind w:left="114"/>
            </w:pPr>
            <w:r>
              <w:rPr>
                <w:spacing w:val="-1"/>
              </w:rPr>
              <w:t>微视频</w:t>
            </w:r>
            <w:r>
              <w:rPr>
                <w:rFonts w:ascii="Calibri" w:hAnsi="Calibri" w:eastAsia="Calibri" w:cs="Calibri"/>
                <w:spacing w:val="-1"/>
              </w:rPr>
              <w:t>/</w:t>
            </w:r>
            <w:r>
              <w:rPr>
                <w:spacing w:val="-1"/>
              </w:rPr>
              <w:t>微动漫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pStyle w:val="6"/>
              <w:spacing w:before="109" w:line="213" w:lineRule="auto"/>
              <w:ind w:left="701"/>
            </w:pPr>
            <w:r>
              <w:t>●</w:t>
            </w:r>
          </w:p>
        </w:tc>
        <w:tc>
          <w:tcPr>
            <w:tcW w:w="2557" w:type="dxa"/>
            <w:vAlign w:val="top"/>
          </w:tcPr>
          <w:p>
            <w:pPr>
              <w:pStyle w:val="6"/>
              <w:spacing w:before="109" w:line="213" w:lineRule="auto"/>
              <w:ind w:left="1201"/>
            </w:pPr>
            <w: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826" w:type="dxa"/>
            <w:vAlign w:val="top"/>
          </w:tcPr>
          <w:p>
            <w:pPr>
              <w:pStyle w:val="6"/>
              <w:spacing w:before="112" w:line="213" w:lineRule="auto"/>
              <w:ind w:left="114"/>
            </w:pPr>
            <w:r>
              <w:rPr>
                <w:spacing w:val="-1"/>
              </w:rPr>
              <w:t>微视频（网络素养专项）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100" w:line="221" w:lineRule="auto"/>
              <w:ind w:left="630"/>
            </w:pPr>
            <w:r>
              <w:t>●</w:t>
            </w:r>
          </w:p>
        </w:tc>
        <w:tc>
          <w:tcPr>
            <w:tcW w:w="1557" w:type="dxa"/>
            <w:vAlign w:val="top"/>
          </w:tcPr>
          <w:p>
            <w:pPr>
              <w:pStyle w:val="6"/>
              <w:spacing w:before="112" w:line="213" w:lineRule="auto"/>
              <w:ind w:left="701"/>
            </w:pPr>
            <w:r>
              <w:t>●</w:t>
            </w:r>
          </w:p>
        </w:tc>
        <w:tc>
          <w:tcPr>
            <w:tcW w:w="2557" w:type="dxa"/>
            <w:vAlign w:val="top"/>
          </w:tcPr>
          <w:p>
            <w:pPr>
              <w:pStyle w:val="6"/>
              <w:spacing w:before="112" w:line="213" w:lineRule="auto"/>
              <w:ind w:left="1201"/>
            </w:pPr>
            <w: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826" w:type="dxa"/>
            <w:vAlign w:val="top"/>
          </w:tcPr>
          <w:p>
            <w:pPr>
              <w:pStyle w:val="6"/>
              <w:spacing w:before="110" w:line="216" w:lineRule="auto"/>
              <w:ind w:left="114"/>
            </w:pPr>
            <w:r>
              <w:rPr>
                <w:spacing w:val="-12"/>
              </w:rPr>
              <w:t>微视频（“和教育”专项）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101" w:line="222" w:lineRule="auto"/>
              <w:ind w:left="630"/>
            </w:pPr>
            <w:r>
              <w:t>●</w:t>
            </w:r>
          </w:p>
        </w:tc>
        <w:tc>
          <w:tcPr>
            <w:tcW w:w="1557" w:type="dxa"/>
            <w:vAlign w:val="top"/>
          </w:tcPr>
          <w:p>
            <w:pPr>
              <w:pStyle w:val="6"/>
              <w:spacing w:before="101" w:line="222" w:lineRule="auto"/>
              <w:ind w:left="701"/>
            </w:pPr>
            <w:r>
              <w:t>●</w:t>
            </w:r>
          </w:p>
        </w:tc>
        <w:tc>
          <w:tcPr>
            <w:tcW w:w="2557" w:type="dxa"/>
            <w:vAlign w:val="top"/>
          </w:tcPr>
          <w:p>
            <w:pPr>
              <w:pStyle w:val="6"/>
              <w:spacing w:before="101" w:line="222" w:lineRule="auto"/>
              <w:ind w:left="1201"/>
            </w:pPr>
            <w:r>
              <w:t>●</w:t>
            </w:r>
          </w:p>
        </w:tc>
      </w:tr>
    </w:tbl>
    <w:p>
      <w:pPr>
        <w:pStyle w:val="2"/>
        <w:spacing w:before="78" w:line="218" w:lineRule="auto"/>
        <w:ind w:left="248"/>
        <w:rPr>
          <w:sz w:val="28"/>
          <w:szCs w:val="28"/>
        </w:rPr>
      </w:pPr>
      <w:r>
        <w:rPr>
          <w:spacing w:val="-7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注：表格中打</w:t>
      </w:r>
      <w:r>
        <w:rPr>
          <w:spacing w:val="-86"/>
          <w:sz w:val="28"/>
          <w:szCs w:val="28"/>
        </w:rPr>
        <w:t xml:space="preserve"> </w:t>
      </w:r>
      <w:r>
        <w:rPr>
          <w:spacing w:val="-7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10"/>
          </w14:textOutline>
        </w:rPr>
        <w:t>“</w:t>
      </w:r>
      <w:r>
        <w:rPr>
          <w:spacing w:val="-73"/>
          <w:sz w:val="28"/>
          <w:szCs w:val="28"/>
        </w:rPr>
        <w:t xml:space="preserve"> </w:t>
      </w:r>
      <w:r>
        <w:rPr>
          <w:spacing w:val="-7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10"/>
          </w14:textOutline>
        </w:rPr>
        <w:t>●”代表该组别设置对应项目。</w:t>
      </w:r>
    </w:p>
    <w:p>
      <w:pPr>
        <w:spacing w:before="102" w:line="227" w:lineRule="auto"/>
        <w:ind w:left="88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二、作品报送</w:t>
      </w:r>
    </w:p>
    <w:p>
      <w:pPr>
        <w:pStyle w:val="2"/>
        <w:spacing w:before="97" w:line="274" w:lineRule="auto"/>
        <w:ind w:left="252" w:right="230" w:firstLine="572"/>
      </w:pPr>
      <w:r>
        <w:rPr>
          <w:spacing w:val="-3"/>
        </w:rPr>
        <w:t>1.每县（市、区）</w:t>
      </w:r>
      <w:r>
        <w:rPr>
          <w:spacing w:val="56"/>
        </w:rPr>
        <w:t xml:space="preserve"> </w:t>
      </w:r>
      <w:r>
        <w:rPr>
          <w:spacing w:val="-3"/>
        </w:rPr>
        <w:t>推荐作品总数不超过</w:t>
      </w:r>
      <w:r>
        <w:rPr>
          <w:spacing w:val="-50"/>
        </w:rPr>
        <w:t xml:space="preserve"> </w:t>
      </w:r>
      <w:r>
        <w:rPr>
          <w:spacing w:val="-3"/>
        </w:rPr>
        <w:t>60</w:t>
      </w:r>
      <w:r>
        <w:rPr>
          <w:spacing w:val="-44"/>
        </w:rPr>
        <w:t xml:space="preserve"> </w:t>
      </w:r>
      <w:r>
        <w:rPr>
          <w:spacing w:val="-3"/>
        </w:rPr>
        <w:t>件(武当山特区、</w:t>
      </w:r>
      <w:r>
        <w:t xml:space="preserve"> </w:t>
      </w:r>
      <w:r>
        <w:rPr>
          <w:spacing w:val="-2"/>
        </w:rPr>
        <w:t>市经开区各不超过</w:t>
      </w:r>
      <w:r>
        <w:rPr>
          <w:spacing w:val="-56"/>
        </w:rPr>
        <w:t xml:space="preserve"> </w:t>
      </w:r>
      <w:r>
        <w:rPr>
          <w:spacing w:val="-2"/>
        </w:rPr>
        <w:t>30</w:t>
      </w:r>
      <w:r>
        <w:rPr>
          <w:spacing w:val="-53"/>
        </w:rPr>
        <w:t xml:space="preserve"> </w:t>
      </w:r>
      <w:r>
        <w:rPr>
          <w:spacing w:val="-2"/>
        </w:rPr>
        <w:t>件）。小学、初中组每件作品限</w:t>
      </w:r>
      <w:r>
        <w:rPr>
          <w:spacing w:val="-3"/>
        </w:rPr>
        <w:t>报</w:t>
      </w:r>
      <w:r>
        <w:rPr>
          <w:spacing w:val="-39"/>
        </w:rPr>
        <w:t xml:space="preserve"> </w:t>
      </w:r>
      <w:r>
        <w:rPr>
          <w:spacing w:val="-3"/>
        </w:rPr>
        <w:t>1-2</w:t>
      </w:r>
      <w:r>
        <w:rPr>
          <w:spacing w:val="-55"/>
        </w:rPr>
        <w:t xml:space="preserve"> </w:t>
      </w:r>
      <w:r>
        <w:rPr>
          <w:spacing w:val="-3"/>
        </w:rPr>
        <w:t>名作</w:t>
      </w:r>
      <w:r>
        <w:t xml:space="preserve"> </w:t>
      </w:r>
      <w:r>
        <w:rPr>
          <w:spacing w:val="5"/>
        </w:rPr>
        <w:t>者，高中组（含中职）每件作品限报</w:t>
      </w:r>
      <w:r>
        <w:rPr>
          <w:spacing w:val="-19"/>
        </w:rPr>
        <w:t xml:space="preserve"> </w:t>
      </w:r>
      <w:r>
        <w:rPr>
          <w:spacing w:val="5"/>
        </w:rPr>
        <w:t>1</w:t>
      </w:r>
      <w:r>
        <w:rPr>
          <w:spacing w:val="-47"/>
        </w:rPr>
        <w:t xml:space="preserve"> </w:t>
      </w:r>
      <w:r>
        <w:rPr>
          <w:spacing w:val="5"/>
        </w:rPr>
        <w:t>名作者。每名学生限报</w:t>
      </w:r>
      <w:r>
        <w:rPr>
          <w:spacing w:val="-31"/>
        </w:rPr>
        <w:t xml:space="preserve"> </w:t>
      </w:r>
      <w:r>
        <w:rPr>
          <w:spacing w:val="5"/>
        </w:rPr>
        <w:t>1</w:t>
      </w:r>
      <w:r>
        <w:t xml:space="preserve"> </w:t>
      </w:r>
      <w:r>
        <w:rPr>
          <w:spacing w:val="-1"/>
        </w:rPr>
        <w:t>件作品， 每件作品限由</w:t>
      </w:r>
      <w:r>
        <w:rPr>
          <w:spacing w:val="-32"/>
        </w:rPr>
        <w:t xml:space="preserve"> </w:t>
      </w:r>
      <w:r>
        <w:rPr>
          <w:spacing w:val="-1"/>
        </w:rPr>
        <w:t>1</w:t>
      </w:r>
      <w:r>
        <w:rPr>
          <w:spacing w:val="-52"/>
        </w:rPr>
        <w:t xml:space="preserve"> </w:t>
      </w:r>
      <w:r>
        <w:rPr>
          <w:spacing w:val="-1"/>
        </w:rPr>
        <w:t>名指导教师指导完成。每学校每项目限</w:t>
      </w:r>
      <w:r>
        <w:t xml:space="preserve"> </w:t>
      </w:r>
      <w:r>
        <w:rPr>
          <w:spacing w:val="-7"/>
        </w:rPr>
        <w:t>报</w:t>
      </w:r>
      <w:r>
        <w:rPr>
          <w:spacing w:val="-56"/>
        </w:rPr>
        <w:t xml:space="preserve"> </w:t>
      </w:r>
      <w:r>
        <w:rPr>
          <w:spacing w:val="-7"/>
        </w:rPr>
        <w:t>2</w:t>
      </w:r>
      <w:r>
        <w:rPr>
          <w:spacing w:val="-53"/>
        </w:rPr>
        <w:t xml:space="preserve"> </w:t>
      </w:r>
      <w:r>
        <w:rPr>
          <w:spacing w:val="-7"/>
        </w:rPr>
        <w:t>件作品。</w:t>
      </w:r>
    </w:p>
    <w:p>
      <w:pPr>
        <w:pStyle w:val="2"/>
        <w:spacing w:before="53" w:line="222" w:lineRule="auto"/>
        <w:ind w:left="844"/>
        <w:rPr>
          <w:sz w:val="30"/>
          <w:szCs w:val="30"/>
        </w:rPr>
      </w:pPr>
      <w:r>
        <w:rPr>
          <w:spacing w:val="-3"/>
          <w:sz w:val="30"/>
          <w:szCs w:val="30"/>
        </w:rPr>
        <w:t>2.报送格式</w:t>
      </w:r>
    </w:p>
    <w:p>
      <w:pPr>
        <w:pStyle w:val="2"/>
        <w:spacing w:before="73" w:line="256" w:lineRule="auto"/>
        <w:ind w:left="250" w:right="227" w:firstLine="604"/>
        <w:rPr>
          <w:sz w:val="30"/>
          <w:szCs w:val="30"/>
        </w:rPr>
      </w:pPr>
      <w:r>
        <w:rPr>
          <w:spacing w:val="-10"/>
          <w:sz w:val="30"/>
          <w:szCs w:val="30"/>
        </w:rPr>
        <w:t>参评作品“压缩包”统一格式， 只能使用一级</w:t>
      </w:r>
      <w:r>
        <w:rPr>
          <w:spacing w:val="-11"/>
          <w:sz w:val="30"/>
          <w:szCs w:val="30"/>
        </w:rPr>
        <w:t>压缩包（即该级压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缩包内不能再建文件夹</w:t>
      </w:r>
      <w:r>
        <w:rPr>
          <w:spacing w:val="-27"/>
          <w:sz w:val="30"/>
          <w:szCs w:val="30"/>
        </w:rPr>
        <w:t>），</w:t>
      </w:r>
      <w:r>
        <w:rPr>
          <w:spacing w:val="-2"/>
          <w:sz w:val="30"/>
          <w:szCs w:val="30"/>
        </w:rPr>
        <w:t>压缩包命名为“学校名称-作</w:t>
      </w:r>
      <w:r>
        <w:rPr>
          <w:spacing w:val="-3"/>
          <w:sz w:val="30"/>
          <w:szCs w:val="30"/>
        </w:rPr>
        <w:t>者姓名-作品</w:t>
      </w:r>
      <w:r>
        <w:rPr>
          <w:spacing w:val="1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名称”，压缩包内存放：</w:t>
      </w:r>
      <w:r>
        <w:rPr>
          <w:spacing w:val="104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1-</w:t>
      </w:r>
      <w:r>
        <w:rPr>
          <w:spacing w:val="-7"/>
        </w:rPr>
        <w:t>符合格式、大小等要求的作品</w:t>
      </w:r>
      <w:r>
        <w:rPr>
          <w:spacing w:val="-8"/>
        </w:rPr>
        <w:t>，</w:t>
      </w:r>
      <w:r>
        <w:rPr>
          <w:spacing w:val="-8"/>
          <w:sz w:val="30"/>
          <w:szCs w:val="30"/>
        </w:rPr>
        <w:t>作品文</w:t>
      </w:r>
      <w:r>
        <w:rPr>
          <w:sz w:val="30"/>
          <w:szCs w:val="30"/>
        </w:rPr>
        <w:t xml:space="preserve"> </w:t>
      </w:r>
      <w:r>
        <w:rPr>
          <w:spacing w:val="3"/>
          <w:sz w:val="30"/>
          <w:szCs w:val="30"/>
        </w:rPr>
        <w:t>件必须确保能够运行</w:t>
      </w:r>
      <w:r>
        <w:rPr>
          <w:spacing w:val="3"/>
        </w:rPr>
        <w:t>；2-源文件；</w:t>
      </w:r>
      <w:r>
        <w:rPr>
          <w:spacing w:val="48"/>
        </w:rPr>
        <w:t xml:space="preserve"> </w:t>
      </w:r>
      <w:r>
        <w:rPr>
          <w:spacing w:val="3"/>
        </w:rPr>
        <w:t>3-作品形态界定中要求</w:t>
      </w:r>
      <w:r>
        <w:rPr>
          <w:spacing w:val="2"/>
        </w:rPr>
        <w:t>一并提</w:t>
      </w:r>
      <w:r>
        <w:t xml:space="preserve"> </w:t>
      </w:r>
      <w:r>
        <w:rPr>
          <w:spacing w:val="-1"/>
        </w:rPr>
        <w:t>交的材料</w:t>
      </w:r>
      <w:r>
        <w:rPr>
          <w:spacing w:val="-1"/>
          <w:sz w:val="30"/>
          <w:szCs w:val="30"/>
        </w:rPr>
        <w:t>等。</w:t>
      </w:r>
    </w:p>
    <w:p>
      <w:pPr>
        <w:spacing w:before="92" w:line="227" w:lineRule="auto"/>
        <w:ind w:left="89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三、作品资格审定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headerReference r:id="rId5" w:type="default"/>
          <w:footerReference r:id="rId6" w:type="default"/>
          <w:pgSz w:w="11907" w:h="16839"/>
          <w:pgMar w:top="400" w:right="1243" w:bottom="400" w:left="1300" w:header="0" w:footer="0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101" w:line="234" w:lineRule="auto"/>
        <w:ind w:left="8" w:right="253" w:firstLine="640"/>
        <w:jc w:val="both"/>
      </w:pPr>
      <w:r>
        <w:rPr>
          <w:spacing w:val="-5"/>
        </w:rPr>
        <w:t>如有以下情况， 取消本届活动参与资格， 情节严重者取消学</w:t>
      </w:r>
      <w:r>
        <w:rPr>
          <w:spacing w:val="6"/>
        </w:rPr>
        <w:t xml:space="preserve"> </w:t>
      </w:r>
      <w:r>
        <w:rPr>
          <w:spacing w:val="4"/>
        </w:rPr>
        <w:t>生和指导教师</w:t>
      </w:r>
      <w:r>
        <w:rPr>
          <w:spacing w:val="-27"/>
        </w:rPr>
        <w:t xml:space="preserve"> </w:t>
      </w:r>
      <w:r>
        <w:rPr>
          <w:spacing w:val="4"/>
        </w:rPr>
        <w:t>1-3</w:t>
      </w:r>
      <w:r>
        <w:rPr>
          <w:spacing w:val="-47"/>
        </w:rPr>
        <w:t xml:space="preserve"> </w:t>
      </w:r>
      <w:r>
        <w:rPr>
          <w:spacing w:val="4"/>
        </w:rPr>
        <w:t>年的参与资格，并通报相关市级教育部门及所</w:t>
      </w:r>
      <w:r>
        <w:t xml:space="preserve"> </w:t>
      </w:r>
      <w:r>
        <w:rPr>
          <w:spacing w:val="-7"/>
        </w:rPr>
        <w:t>在学校。</w:t>
      </w:r>
    </w:p>
    <w:p>
      <w:pPr>
        <w:pStyle w:val="2"/>
        <w:spacing w:before="22" w:line="226" w:lineRule="auto"/>
        <w:ind w:left="660"/>
      </w:pPr>
      <w:r>
        <w:rPr>
          <w:spacing w:val="6"/>
        </w:rPr>
        <w:t>1.作品有政治原则性错误和科学常识性错误。</w:t>
      </w:r>
    </w:p>
    <w:p>
      <w:pPr>
        <w:pStyle w:val="2"/>
        <w:spacing w:before="18" w:line="232" w:lineRule="auto"/>
        <w:ind w:left="642" w:right="144" w:hanging="2"/>
      </w:pPr>
      <w:r>
        <w:rPr>
          <w:spacing w:val="1"/>
        </w:rPr>
        <w:t>2.作品中非原创素材及内容过多，</w:t>
      </w:r>
      <w:r>
        <w:rPr>
          <w:spacing w:val="111"/>
        </w:rPr>
        <w:t xml:space="preserve"> </w:t>
      </w:r>
      <w:r>
        <w:rPr>
          <w:spacing w:val="1"/>
        </w:rPr>
        <w:t>未注明具体来源和出处。</w:t>
      </w:r>
      <w:r>
        <w:t xml:space="preserve"> </w:t>
      </w:r>
      <w:r>
        <w:rPr>
          <w:spacing w:val="6"/>
        </w:rPr>
        <w:t>3.存在指导教师代替学生完成作品制作的情况。</w:t>
      </w:r>
    </w:p>
    <w:p>
      <w:pPr>
        <w:pStyle w:val="2"/>
        <w:spacing w:before="23" w:line="237" w:lineRule="auto"/>
        <w:ind w:left="635"/>
      </w:pPr>
      <w:r>
        <w:rPr>
          <w:spacing w:val="6"/>
        </w:rPr>
        <w:t>4.作品不符合作品形态界定相关要求。</w:t>
      </w:r>
    </w:p>
    <w:p>
      <w:pPr>
        <w:pStyle w:val="2"/>
        <w:spacing w:before="2" w:line="225" w:lineRule="auto"/>
        <w:ind w:left="643"/>
      </w:pPr>
      <w:r>
        <w:rPr>
          <w:spacing w:val="6"/>
        </w:rPr>
        <w:t>5.其它弄虚作假行为。</w:t>
      </w:r>
    </w:p>
    <w:p>
      <w:pPr>
        <w:spacing w:before="87" w:line="226" w:lineRule="auto"/>
        <w:ind w:left="6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四、作品形态界定</w:t>
      </w:r>
    </w:p>
    <w:p>
      <w:pPr>
        <w:pStyle w:val="2"/>
        <w:spacing w:before="53" w:line="227" w:lineRule="auto"/>
        <w:ind w:left="660"/>
        <w:outlineLvl w:val="1"/>
      </w:pPr>
      <w:r>
        <w:rPr>
          <w:spacing w:val="3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1.电脑绘画</w:t>
      </w:r>
    </w:p>
    <w:p>
      <w:pPr>
        <w:pStyle w:val="2"/>
        <w:spacing w:before="35" w:line="241" w:lineRule="auto"/>
        <w:ind w:left="17" w:right="253" w:firstLine="622"/>
      </w:pPr>
      <w:r>
        <w:rPr>
          <w:spacing w:val="7"/>
        </w:rPr>
        <w:t>运用各类绘画软件制作完成的作品。可以是单幅画或表达同</w:t>
      </w:r>
      <w:r>
        <w:rPr>
          <w:spacing w:val="4"/>
        </w:rPr>
        <w:t xml:space="preserve"> </w:t>
      </w:r>
      <w:r>
        <w:rPr>
          <w:spacing w:val="5"/>
        </w:rPr>
        <w:t>一主题的组画、连环画（建议不超过五幅）。创作的视觉形象可</w:t>
      </w:r>
      <w:r>
        <w:rPr>
          <w:spacing w:val="17"/>
        </w:rPr>
        <w:t xml:space="preserve"> </w:t>
      </w:r>
      <w:r>
        <w:rPr>
          <w:spacing w:val="6"/>
        </w:rPr>
        <w:t>以是二维或三维的，可以选择写实或抽象的表达方式。</w:t>
      </w:r>
    </w:p>
    <w:p>
      <w:pPr>
        <w:pStyle w:val="2"/>
        <w:spacing w:before="49" w:line="221" w:lineRule="auto"/>
        <w:jc w:val="right"/>
      </w:pPr>
      <w:r>
        <w:rPr>
          <w:spacing w:val="-6"/>
        </w:rPr>
        <w:t>作品格式为</w:t>
      </w:r>
      <w:r>
        <w:rPr>
          <w:spacing w:val="-49"/>
        </w:rPr>
        <w:t xml:space="preserve"> </w:t>
      </w:r>
      <w:r>
        <w:rPr>
          <w:spacing w:val="-6"/>
        </w:rPr>
        <w:t>JPG、BMP</w:t>
      </w:r>
      <w:r>
        <w:rPr>
          <w:spacing w:val="-48"/>
        </w:rPr>
        <w:t xml:space="preserve"> </w:t>
      </w:r>
      <w:r>
        <w:rPr>
          <w:spacing w:val="-6"/>
        </w:rPr>
        <w:t>等常用格式，作品大小建议不超过</w:t>
      </w:r>
      <w:r>
        <w:rPr>
          <w:spacing w:val="-48"/>
        </w:rPr>
        <w:t xml:space="preserve"> </w:t>
      </w:r>
      <w:r>
        <w:rPr>
          <w:spacing w:val="-7"/>
        </w:rPr>
        <w:t>20MB。</w:t>
      </w:r>
    </w:p>
    <w:p>
      <w:pPr>
        <w:pStyle w:val="2"/>
        <w:spacing w:before="51" w:line="235" w:lineRule="auto"/>
        <w:ind w:left="6" w:right="253" w:firstLine="639"/>
      </w:pPr>
      <w:r>
        <w:rPr>
          <w:spacing w:val="1"/>
        </w:rPr>
        <w:t>注意： 单纯的数字摄影画面、数字摄影画面经软件处</w:t>
      </w:r>
      <w:r>
        <w:t xml:space="preserve">理（如 </w:t>
      </w:r>
      <w:r>
        <w:rPr>
          <w:spacing w:val="6"/>
        </w:rPr>
        <w:t>数字滤镜处理画面）等作品均不属于此项目范围。</w:t>
      </w:r>
    </w:p>
    <w:p>
      <w:pPr>
        <w:pStyle w:val="2"/>
        <w:spacing w:before="49" w:line="223" w:lineRule="auto"/>
        <w:ind w:left="653"/>
        <w:outlineLvl w:val="1"/>
      </w:pPr>
      <w:r>
        <w:rPr>
          <w:spacing w:val="5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2.电子板报</w:t>
      </w:r>
    </w:p>
    <w:p>
      <w:pPr>
        <w:pStyle w:val="2"/>
        <w:spacing w:before="40" w:line="245" w:lineRule="auto"/>
        <w:ind w:right="253" w:firstLine="639"/>
      </w:pPr>
      <w:r>
        <w:rPr>
          <w:spacing w:val="7"/>
        </w:rPr>
        <w:t>运用文字、绘画、图形、图像等素材和相应处理软件创作的</w:t>
      </w:r>
      <w:r>
        <w:rPr>
          <w:spacing w:val="4"/>
        </w:rPr>
        <w:t xml:space="preserve"> </w:t>
      </w:r>
      <w:r>
        <w:rPr>
          <w:spacing w:val="7"/>
        </w:rPr>
        <w:t xml:space="preserve">适用于电子屏幕展示的电子板报或电子墙报作品。设计要素包括 </w:t>
      </w:r>
      <w:r>
        <w:rPr>
          <w:spacing w:val="-4"/>
        </w:rPr>
        <w:t>报头、标题、版面设计、文字编排、美术字、插图和题花、尾花、</w:t>
      </w:r>
      <w:r>
        <w:t xml:space="preserve"> </w:t>
      </w:r>
      <w:r>
        <w:rPr>
          <w:spacing w:val="1"/>
        </w:rPr>
        <w:t>花边等部分，一般不超过</w:t>
      </w:r>
      <w:r>
        <w:rPr>
          <w:spacing w:val="-45"/>
        </w:rPr>
        <w:t xml:space="preserve"> </w:t>
      </w:r>
      <w:r>
        <w:rPr>
          <w:spacing w:val="1"/>
        </w:rPr>
        <w:t>4</w:t>
      </w:r>
      <w:r>
        <w:rPr>
          <w:spacing w:val="-63"/>
        </w:rPr>
        <w:t xml:space="preserve"> </w:t>
      </w:r>
      <w:r>
        <w:rPr>
          <w:spacing w:val="1"/>
        </w:rPr>
        <w:t>个版面。以文字表达为主，</w:t>
      </w:r>
      <w:r>
        <w:rPr>
          <w:spacing w:val="-27"/>
        </w:rPr>
        <w:t xml:space="preserve"> </w:t>
      </w:r>
      <w:r>
        <w:rPr>
          <w:spacing w:val="1"/>
        </w:rPr>
        <w:t>辅之适当</w:t>
      </w:r>
      <w:r>
        <w:t xml:space="preserve"> </w:t>
      </w:r>
      <w:r>
        <w:rPr>
          <w:spacing w:val="8"/>
        </w:rPr>
        <w:t>的图片、视频或动画；主要内容应为原创。</w:t>
      </w:r>
    </w:p>
    <w:p>
      <w:pPr>
        <w:pStyle w:val="2"/>
        <w:spacing w:before="48" w:line="236" w:lineRule="auto"/>
        <w:ind w:left="645" w:right="164" w:hanging="3"/>
      </w:pPr>
      <w:r>
        <w:rPr>
          <w:spacing w:val="6"/>
        </w:rPr>
        <w:t>作品（含其中链接的所有独立文件）大小建议不超过</w:t>
      </w:r>
      <w:r>
        <w:rPr>
          <w:spacing w:val="-39"/>
        </w:rPr>
        <w:t xml:space="preserve"> </w:t>
      </w:r>
      <w:r>
        <w:rPr>
          <w:spacing w:val="6"/>
        </w:rPr>
        <w:t>50</w:t>
      </w:r>
      <w:r>
        <w:t>MB</w:t>
      </w:r>
      <w:r>
        <w:rPr>
          <w:spacing w:val="6"/>
        </w:rPr>
        <w:t>。</w:t>
      </w:r>
      <w:r>
        <w:t xml:space="preserve"> </w:t>
      </w:r>
      <w:r>
        <w:rPr>
          <w:spacing w:val="8"/>
        </w:rPr>
        <w:t>注意：单纯的电脑绘画不属于此项目范围。</w:t>
      </w:r>
    </w:p>
    <w:p>
      <w:pPr>
        <w:pStyle w:val="2"/>
        <w:spacing w:before="48" w:line="223" w:lineRule="auto"/>
        <w:ind w:left="665"/>
        <w:outlineLvl w:val="1"/>
      </w:pPr>
      <w:r>
        <w:rPr>
          <w:spacing w:val="7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3.电脑艺术设计（标志设计）</w:t>
      </w:r>
    </w:p>
    <w:p>
      <w:pPr>
        <w:pStyle w:val="2"/>
        <w:spacing w:before="48" w:line="245" w:lineRule="auto"/>
        <w:ind w:left="1" w:firstLine="644"/>
      </w:pPr>
      <w:r>
        <w:rPr>
          <w:spacing w:val="5"/>
        </w:rPr>
        <w:t xml:space="preserve">通过电脑图形、图像处理软件设计制作完成的作品。作品围  </w:t>
      </w:r>
      <w:r>
        <w:rPr>
          <w:spacing w:val="-1"/>
        </w:rPr>
        <w:t>绕某一特定主题，</w:t>
      </w:r>
      <w:r>
        <w:rPr>
          <w:spacing w:val="42"/>
        </w:rPr>
        <w:t xml:space="preserve"> </w:t>
      </w:r>
      <w:r>
        <w:rPr>
          <w:spacing w:val="-1"/>
        </w:rPr>
        <w:t xml:space="preserve">强调对艺术设计中图形、文字、色彩三大基本  </w:t>
      </w:r>
      <w:r>
        <w:rPr>
          <w:spacing w:val="5"/>
        </w:rPr>
        <w:t xml:space="preserve">元素的综合表现能力。以形象、文字或形象与文字综合构成一个  </w:t>
      </w:r>
      <w:r>
        <w:rPr>
          <w:spacing w:val="10"/>
        </w:rPr>
        <w:t>简洁、具体可见的图形来展现事物对象的性质、理念、特征等。</w:t>
      </w:r>
      <w:r>
        <w:rPr>
          <w:spacing w:val="6"/>
        </w:rPr>
        <w:t xml:space="preserve">  </w:t>
      </w:r>
      <w:r>
        <w:rPr>
          <w:spacing w:val="5"/>
        </w:rPr>
        <w:t>作品鼓励学生结合学习生活中的实际应用进行设计，如文具教具、</w:t>
      </w:r>
      <w:r>
        <w:rPr>
          <w:spacing w:val="2"/>
        </w:rPr>
        <w:t xml:space="preserve"> </w:t>
      </w:r>
      <w:r>
        <w:rPr>
          <w:spacing w:val="1"/>
        </w:rPr>
        <w:t>服装服饰、徽标徽章等。作品力求创意新颖、设计规范， 视觉表</w:t>
      </w:r>
    </w:p>
    <w:p>
      <w:pPr>
        <w:spacing w:line="245" w:lineRule="auto"/>
        <w:sectPr>
          <w:pgSz w:w="11907" w:h="16839"/>
          <w:pgMar w:top="400" w:right="1220" w:bottom="400" w:left="1546" w:header="0" w:footer="0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00" w:line="223" w:lineRule="auto"/>
        <w:ind w:left="7"/>
      </w:pPr>
      <w:r>
        <w:rPr>
          <w:spacing w:val="9"/>
        </w:rPr>
        <w:t>达鲜明统一，突出主题特色，有一定实际应</w:t>
      </w:r>
      <w:r>
        <w:rPr>
          <w:spacing w:val="8"/>
        </w:rPr>
        <w:t>用价值。</w:t>
      </w:r>
    </w:p>
    <w:p>
      <w:pPr>
        <w:pStyle w:val="2"/>
        <w:spacing w:before="47" w:line="235" w:lineRule="auto"/>
        <w:ind w:right="94" w:firstLine="651"/>
      </w:pPr>
      <w:r>
        <w:t>作品展示图为</w:t>
      </w:r>
      <w:r>
        <w:rPr>
          <w:spacing w:val="-50"/>
        </w:rPr>
        <w:t xml:space="preserve"> </w:t>
      </w:r>
      <w:r>
        <w:t>JPG</w:t>
      </w:r>
      <w:r>
        <w:rPr>
          <w:spacing w:val="-47"/>
        </w:rPr>
        <w:t xml:space="preserve"> </w:t>
      </w:r>
      <w:r>
        <w:t>等常用格式，</w:t>
      </w:r>
      <w:r>
        <w:rPr>
          <w:spacing w:val="-27"/>
        </w:rPr>
        <w:t xml:space="preserve"> </w:t>
      </w:r>
      <w:r>
        <w:t xml:space="preserve">注明标准比例、标准色、字 </w:t>
      </w:r>
      <w:r>
        <w:rPr>
          <w:spacing w:val="7"/>
        </w:rPr>
        <w:t>体、尺寸等。作品大小建议不超过</w:t>
      </w:r>
      <w:r>
        <w:rPr>
          <w:spacing w:val="-40"/>
        </w:rPr>
        <w:t xml:space="preserve"> </w:t>
      </w:r>
      <w:r>
        <w:rPr>
          <w:spacing w:val="7"/>
        </w:rPr>
        <w:t>100</w:t>
      </w:r>
      <w:r>
        <w:t>MB</w:t>
      </w:r>
      <w:r>
        <w:rPr>
          <w:spacing w:val="7"/>
        </w:rPr>
        <w:t>。</w:t>
      </w:r>
    </w:p>
    <w:p>
      <w:pPr>
        <w:pStyle w:val="2"/>
        <w:spacing w:before="48" w:line="221" w:lineRule="auto"/>
        <w:ind w:left="648"/>
      </w:pPr>
      <w:r>
        <w:rPr>
          <w:spacing w:val="7"/>
        </w:rPr>
        <w:t>请一并提交：作品</w:t>
      </w:r>
      <w:r>
        <w:rPr>
          <w:spacing w:val="-53"/>
        </w:rPr>
        <w:t xml:space="preserve"> </w:t>
      </w:r>
      <w:r>
        <w:t>PSD</w:t>
      </w:r>
      <w:r>
        <w:rPr>
          <w:spacing w:val="7"/>
        </w:rPr>
        <w:t>、</w:t>
      </w:r>
      <w:r>
        <w:t>AI</w:t>
      </w:r>
      <w:r>
        <w:rPr>
          <w:spacing w:val="-50"/>
        </w:rPr>
        <w:t xml:space="preserve"> </w:t>
      </w:r>
      <w:r>
        <w:rPr>
          <w:spacing w:val="7"/>
        </w:rPr>
        <w:t>等格式源文件。</w:t>
      </w:r>
    </w:p>
    <w:p>
      <w:pPr>
        <w:pStyle w:val="2"/>
        <w:spacing w:before="49" w:line="237" w:lineRule="auto"/>
        <w:ind w:left="34" w:right="96" w:firstLine="622"/>
      </w:pPr>
      <w:r>
        <w:rPr>
          <w:spacing w:val="2"/>
        </w:rPr>
        <w:t>注意：</w:t>
      </w:r>
      <w:r>
        <w:rPr>
          <w:spacing w:val="-28"/>
        </w:rPr>
        <w:t xml:space="preserve"> </w:t>
      </w:r>
      <w:r>
        <w:rPr>
          <w:spacing w:val="2"/>
        </w:rPr>
        <w:t>单纯的电脑绘画、摄影和动态的视频等不属于此项目</w:t>
      </w:r>
      <w:r>
        <w:t xml:space="preserve"> </w:t>
      </w:r>
      <w:r>
        <w:rPr>
          <w:spacing w:val="-18"/>
        </w:rPr>
        <w:t>范围。</w:t>
      </w:r>
    </w:p>
    <w:p>
      <w:pPr>
        <w:pStyle w:val="2"/>
        <w:spacing w:before="41" w:line="223" w:lineRule="auto"/>
        <w:ind w:left="661"/>
        <w:outlineLvl w:val="1"/>
      </w:pPr>
      <w:r>
        <w:rPr>
          <w:spacing w:val="4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4.3D</w:t>
      </w:r>
      <w:r>
        <w:rPr>
          <w:spacing w:val="-63"/>
        </w:rPr>
        <w:t xml:space="preserve"> </w:t>
      </w:r>
      <w:r>
        <w:rPr>
          <w:spacing w:val="4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创意设计</w:t>
      </w:r>
    </w:p>
    <w:p>
      <w:pPr>
        <w:pStyle w:val="2"/>
        <w:spacing w:before="47" w:line="243" w:lineRule="auto"/>
        <w:ind w:left="6" w:right="1" w:firstLine="638"/>
      </w:pPr>
      <w:r>
        <w:rPr>
          <w:spacing w:val="7"/>
        </w:rPr>
        <w:t xml:space="preserve">使用各类计算机三维设计软件创作设计的作品。思考、发现 </w:t>
      </w:r>
      <w:r>
        <w:rPr>
          <w:spacing w:val="-6"/>
        </w:rPr>
        <w:t>在日常生活中有待改善的地方， 提出创新解决方案。</w:t>
      </w:r>
      <w:r>
        <w:rPr>
          <w:spacing w:val="70"/>
        </w:rPr>
        <w:t xml:space="preserve"> </w:t>
      </w:r>
      <w:r>
        <w:rPr>
          <w:spacing w:val="-6"/>
        </w:rPr>
        <w:t>要求首先完</w:t>
      </w:r>
      <w:r>
        <w:t xml:space="preserve"> </w:t>
      </w:r>
      <w:r>
        <w:rPr>
          <w:spacing w:val="-6"/>
        </w:rPr>
        <w:t>成设计说明文档，</w:t>
      </w:r>
      <w:r>
        <w:rPr>
          <w:spacing w:val="56"/>
        </w:rPr>
        <w:t xml:space="preserve"> </w:t>
      </w:r>
      <w:r>
        <w:rPr>
          <w:spacing w:val="-6"/>
        </w:rPr>
        <w:t>根据设计说明文档，进行三维建模、 3D</w:t>
      </w:r>
      <w:r>
        <w:rPr>
          <w:spacing w:val="-37"/>
        </w:rPr>
        <w:t xml:space="preserve"> </w:t>
      </w:r>
      <w:r>
        <w:rPr>
          <w:spacing w:val="-6"/>
        </w:rPr>
        <w:t>打印、</w:t>
      </w:r>
      <w:r>
        <w:t xml:space="preserve"> </w:t>
      </w:r>
      <w:r>
        <w:rPr>
          <w:spacing w:val="7"/>
        </w:rPr>
        <w:t>零件装配，并制作相关功能演示动画或视频。</w:t>
      </w:r>
    </w:p>
    <w:p>
      <w:pPr>
        <w:pStyle w:val="2"/>
        <w:spacing w:before="50" w:line="238" w:lineRule="auto"/>
        <w:ind w:left="14" w:right="96" w:firstLine="632"/>
      </w:pPr>
      <w:r>
        <w:rPr>
          <w:spacing w:val="1"/>
        </w:rPr>
        <w:t>提交文件包括： 源文件和作品缩略图。作品文件总大小建议</w:t>
      </w:r>
      <w:r>
        <w:rPr>
          <w:spacing w:val="7"/>
        </w:rPr>
        <w:t xml:space="preserve"> </w:t>
      </w:r>
      <w:r>
        <w:t>不超过</w:t>
      </w:r>
      <w:r>
        <w:rPr>
          <w:spacing w:val="-38"/>
        </w:rPr>
        <w:t xml:space="preserve"> </w:t>
      </w:r>
      <w:r>
        <w:t>100MB。</w:t>
      </w:r>
    </w:p>
    <w:p>
      <w:pPr>
        <w:pStyle w:val="2"/>
        <w:spacing w:before="40" w:line="236" w:lineRule="auto"/>
        <w:ind w:left="10" w:right="138" w:firstLine="641"/>
      </w:pPr>
      <w:r>
        <w:rPr>
          <w:spacing w:val="5"/>
        </w:rPr>
        <w:t>作品设计的实物尺寸不超过 150</w:t>
      </w:r>
      <w:r>
        <w:t>mm</w:t>
      </w:r>
      <w:r>
        <w:rPr>
          <w:spacing w:val="5"/>
        </w:rPr>
        <w:t>×200</w:t>
      </w:r>
      <w:r>
        <w:t>mm</w:t>
      </w:r>
      <w:r>
        <w:rPr>
          <w:spacing w:val="5"/>
        </w:rPr>
        <w:t>×200</w:t>
      </w:r>
      <w:r>
        <w:t>mm</w:t>
      </w:r>
      <w:r>
        <w:rPr>
          <w:spacing w:val="5"/>
        </w:rPr>
        <w:t>，薄厚不</w:t>
      </w:r>
      <w:r>
        <w:rPr>
          <w:spacing w:val="1"/>
        </w:rPr>
        <w:t xml:space="preserve"> </w:t>
      </w:r>
      <w:r>
        <w:rPr>
          <w:spacing w:val="3"/>
        </w:rPr>
        <w:t>小于</w:t>
      </w:r>
      <w:r>
        <w:rPr>
          <w:spacing w:val="-40"/>
        </w:rPr>
        <w:t xml:space="preserve"> </w:t>
      </w:r>
      <w:r>
        <w:rPr>
          <w:spacing w:val="3"/>
        </w:rPr>
        <w:t>2</w:t>
      </w:r>
      <w:r>
        <w:t>mm</w:t>
      </w:r>
      <w:r>
        <w:rPr>
          <w:spacing w:val="3"/>
        </w:rPr>
        <w:t>，提交文件中建议包含</w:t>
      </w:r>
      <w:r>
        <w:rPr>
          <w:spacing w:val="-38"/>
        </w:rPr>
        <w:t xml:space="preserve"> </w:t>
      </w:r>
      <w:r>
        <w:rPr>
          <w:spacing w:val="3"/>
        </w:rPr>
        <w:t>3D</w:t>
      </w:r>
      <w:r>
        <w:rPr>
          <w:spacing w:val="-59"/>
        </w:rPr>
        <w:t xml:space="preserve"> </w:t>
      </w:r>
      <w:r>
        <w:rPr>
          <w:spacing w:val="3"/>
        </w:rPr>
        <w:t>打印实物照片。</w:t>
      </w:r>
    </w:p>
    <w:p>
      <w:pPr>
        <w:pStyle w:val="2"/>
        <w:spacing w:before="47" w:line="224" w:lineRule="auto"/>
        <w:ind w:left="666"/>
        <w:outlineLvl w:val="1"/>
      </w:pPr>
      <w:r>
        <w:rPr>
          <w:spacing w:val="6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5.微视频/微动漫</w:t>
      </w:r>
    </w:p>
    <w:p>
      <w:pPr>
        <w:pStyle w:val="2"/>
        <w:spacing w:before="41" w:line="424" w:lineRule="exact"/>
        <w:ind w:left="692"/>
      </w:pPr>
      <w:r>
        <w:rPr>
          <w:spacing w:val="3"/>
          <w:position w:val="7"/>
        </w:rPr>
        <w:t>以下创作形式任选其一：</w:t>
      </w:r>
    </w:p>
    <w:p>
      <w:pPr>
        <w:pStyle w:val="2"/>
        <w:spacing w:line="224" w:lineRule="auto"/>
        <w:ind w:left="640"/>
      </w:pPr>
      <w:r>
        <w:rPr>
          <w:spacing w:val="3"/>
        </w:rPr>
        <w:t>（1）微视频</w:t>
      </w:r>
    </w:p>
    <w:p>
      <w:pPr>
        <w:pStyle w:val="2"/>
        <w:spacing w:before="43" w:line="241" w:lineRule="auto"/>
        <w:ind w:left="17" w:right="97" w:firstLine="638"/>
        <w:jc w:val="both"/>
      </w:pPr>
      <w:r>
        <w:rPr>
          <w:spacing w:val="7"/>
        </w:rPr>
        <w:t>通过创意、编剧、导演、拍摄及剪辑、合成等手段，</w:t>
      </w:r>
      <w:r>
        <w:rPr>
          <w:spacing w:val="6"/>
        </w:rPr>
        <w:t>运用声</w:t>
      </w:r>
      <w:r>
        <w:t xml:space="preserve"> </w:t>
      </w:r>
      <w:r>
        <w:rPr>
          <w:spacing w:val="-4"/>
        </w:rPr>
        <w:t>画语言表现内容的动态影像短片， 作品主题应积极向上， 主要展</w:t>
      </w:r>
      <w:r>
        <w:rPr>
          <w:spacing w:val="5"/>
        </w:rPr>
        <w:t xml:space="preserve"> </w:t>
      </w:r>
      <w:r>
        <w:rPr>
          <w:spacing w:val="6"/>
        </w:rPr>
        <w:t>现与学生家庭、校园生活等紧密相关的内容。</w:t>
      </w:r>
    </w:p>
    <w:p>
      <w:pPr>
        <w:pStyle w:val="2"/>
        <w:spacing w:before="44" w:line="245" w:lineRule="auto"/>
        <w:ind w:firstLine="652"/>
        <w:jc w:val="both"/>
      </w:pPr>
      <w:r>
        <w:rPr>
          <w:spacing w:val="11"/>
        </w:rPr>
        <w:t>作者应参与各个环节的主创工作（作品编剧、</w:t>
      </w:r>
      <w:r>
        <w:rPr>
          <w:spacing w:val="10"/>
        </w:rPr>
        <w:t>导演、拍摄、</w:t>
      </w:r>
      <w:r>
        <w:t xml:space="preserve"> </w:t>
      </w:r>
      <w:r>
        <w:rPr>
          <w:spacing w:val="9"/>
        </w:rPr>
        <w:t>演出等</w:t>
      </w:r>
      <w:r>
        <w:rPr>
          <w:spacing w:val="-9"/>
        </w:rPr>
        <w:t>），</w:t>
      </w:r>
      <w:r>
        <w:rPr>
          <w:spacing w:val="9"/>
        </w:rPr>
        <w:t>并完成后期剪辑及合成制作。主题及音画内容均</w:t>
      </w:r>
      <w:r>
        <w:rPr>
          <w:spacing w:val="8"/>
        </w:rPr>
        <w:t>须遵</w:t>
      </w:r>
      <w:r>
        <w:rPr>
          <w:spacing w:val="1"/>
        </w:rPr>
        <w:t xml:space="preserve"> </w:t>
      </w:r>
      <w:r>
        <w:rPr>
          <w:spacing w:val="7"/>
        </w:rPr>
        <w:t>守国家法律法规。作品须添加中文字幕。作品片尾应加入拍摄花</w:t>
      </w:r>
      <w:r>
        <w:rPr>
          <w:spacing w:val="17"/>
        </w:rPr>
        <w:t xml:space="preserve"> </w:t>
      </w:r>
      <w:r>
        <w:rPr>
          <w:spacing w:val="7"/>
        </w:rPr>
        <w:t>絮，花絮播放时间为 30 秒左右。微视频中主要展示内容应为原</w:t>
      </w:r>
      <w:r>
        <w:rPr>
          <w:spacing w:val="3"/>
        </w:rPr>
        <w:t xml:space="preserve"> </w:t>
      </w:r>
      <w:r>
        <w:rPr>
          <w:spacing w:val="2"/>
        </w:rPr>
        <w:t>创。</w:t>
      </w:r>
    </w:p>
    <w:p>
      <w:pPr>
        <w:pStyle w:val="2"/>
        <w:spacing w:before="46" w:line="237" w:lineRule="auto"/>
        <w:ind w:left="7" w:right="176" w:firstLine="644"/>
      </w:pPr>
      <w:r>
        <w:rPr>
          <w:spacing w:val="4"/>
        </w:rPr>
        <w:t>作品格式为</w:t>
      </w:r>
      <w:r>
        <w:rPr>
          <w:spacing w:val="-65"/>
        </w:rPr>
        <w:t xml:space="preserve"> </w:t>
      </w:r>
      <w:r>
        <w:t>MP</w:t>
      </w:r>
      <w:r>
        <w:rPr>
          <w:spacing w:val="4"/>
        </w:rPr>
        <w:t>4</w:t>
      </w:r>
      <w:r>
        <w:rPr>
          <w:spacing w:val="-42"/>
        </w:rPr>
        <w:t xml:space="preserve"> </w:t>
      </w:r>
      <w:r>
        <w:rPr>
          <w:spacing w:val="4"/>
        </w:rPr>
        <w:t>等常用格式。作品大小建议不超过</w:t>
      </w:r>
      <w:r>
        <w:rPr>
          <w:spacing w:val="-41"/>
        </w:rPr>
        <w:t xml:space="preserve"> </w:t>
      </w:r>
      <w:r>
        <w:rPr>
          <w:spacing w:val="4"/>
        </w:rPr>
        <w:t>2</w:t>
      </w:r>
      <w:r>
        <w:rPr>
          <w:spacing w:val="3"/>
        </w:rPr>
        <w:t>00</w:t>
      </w:r>
      <w:r>
        <w:t>MB</w:t>
      </w:r>
      <w:r>
        <w:rPr>
          <w:spacing w:val="3"/>
        </w:rPr>
        <w:t>，</w:t>
      </w:r>
      <w:r>
        <w:t xml:space="preserve"> </w:t>
      </w:r>
      <w:r>
        <w:rPr>
          <w:spacing w:val="1"/>
        </w:rPr>
        <w:t>播放时长建议不超过</w:t>
      </w:r>
      <w:r>
        <w:rPr>
          <w:spacing w:val="-36"/>
        </w:rPr>
        <w:t xml:space="preserve"> </w:t>
      </w:r>
      <w:r>
        <w:rPr>
          <w:spacing w:val="1"/>
        </w:rPr>
        <w:t>8</w:t>
      </w:r>
      <w:r>
        <w:rPr>
          <w:spacing w:val="-62"/>
        </w:rPr>
        <w:t xml:space="preserve"> </w:t>
      </w:r>
      <w:r>
        <w:rPr>
          <w:spacing w:val="1"/>
        </w:rPr>
        <w:t>分钟。</w:t>
      </w:r>
    </w:p>
    <w:p>
      <w:pPr>
        <w:pStyle w:val="2"/>
        <w:spacing w:before="44" w:line="420" w:lineRule="exact"/>
        <w:ind w:left="647"/>
      </w:pPr>
      <w:r>
        <w:rPr>
          <w:spacing w:val="8"/>
          <w:position w:val="7"/>
        </w:rPr>
        <w:t>请一并提交：部分重要情节的镜头原素材。</w:t>
      </w:r>
    </w:p>
    <w:p>
      <w:pPr>
        <w:pStyle w:val="2"/>
        <w:spacing w:before="1" w:line="223" w:lineRule="auto"/>
        <w:ind w:left="640"/>
      </w:pPr>
      <w:r>
        <w:rPr>
          <w:spacing w:val="3"/>
        </w:rPr>
        <w:t>（2）微动漫</w:t>
      </w:r>
    </w:p>
    <w:p>
      <w:pPr>
        <w:pStyle w:val="2"/>
        <w:spacing w:before="41" w:line="221" w:lineRule="auto"/>
        <w:jc w:val="right"/>
      </w:pPr>
      <w:r>
        <w:rPr>
          <w:spacing w:val="10"/>
        </w:rPr>
        <w:t>运用各类动画制作软件，通过故事角色、场景、动作设计，</w:t>
      </w:r>
    </w:p>
    <w:p>
      <w:pPr>
        <w:spacing w:line="221" w:lineRule="auto"/>
        <w:sectPr>
          <w:pgSz w:w="11907" w:h="16839"/>
          <w:pgMar w:top="400" w:right="1376" w:bottom="400" w:left="1536" w:header="0" w:footer="0" w:gutter="0"/>
          <w:cols w:space="720" w:num="1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01" w:line="243" w:lineRule="auto"/>
        <w:ind w:left="13" w:right="99" w:firstLine="6"/>
        <w:jc w:val="both"/>
      </w:pPr>
      <w:r>
        <w:rPr>
          <w:spacing w:val="1"/>
        </w:rPr>
        <w:t>音效处理、合成的原创动漫作品。作品主题应积极向上， 主要展</w:t>
      </w:r>
      <w:r>
        <w:rPr>
          <w:spacing w:val="11"/>
        </w:rPr>
        <w:t xml:space="preserve"> </w:t>
      </w:r>
      <w:r>
        <w:rPr>
          <w:spacing w:val="7"/>
        </w:rPr>
        <w:t>现与学生家庭、校园生活等紧密相关的内容，如近视防控、体育</w:t>
      </w:r>
      <w:r>
        <w:rPr>
          <w:spacing w:val="5"/>
        </w:rPr>
        <w:t xml:space="preserve"> </w:t>
      </w:r>
      <w:r>
        <w:rPr>
          <w:spacing w:val="1"/>
        </w:rPr>
        <w:t>与健康、传统美德等。需表现完整的故事情节， 主题明确，细节</w:t>
      </w:r>
      <w:r>
        <w:rPr>
          <w:spacing w:val="17"/>
        </w:rPr>
        <w:t xml:space="preserve"> </w:t>
      </w:r>
      <w:r>
        <w:rPr>
          <w:spacing w:val="-4"/>
        </w:rPr>
        <w:t>合理，表现手法不限。微动漫中主要人物角色、场景等应为原</w:t>
      </w:r>
      <w:r>
        <w:rPr>
          <w:spacing w:val="-5"/>
        </w:rPr>
        <w:t>创。</w:t>
      </w:r>
    </w:p>
    <w:p>
      <w:pPr>
        <w:pStyle w:val="2"/>
        <w:spacing w:before="52" w:line="235" w:lineRule="auto"/>
        <w:ind w:left="26" w:right="108" w:firstLine="628"/>
      </w:pPr>
      <w:r>
        <w:rPr>
          <w:spacing w:val="7"/>
        </w:rPr>
        <w:t>作品播放文件大小建议不超过</w:t>
      </w:r>
      <w:r>
        <w:rPr>
          <w:spacing w:val="-10"/>
        </w:rPr>
        <w:t xml:space="preserve"> </w:t>
      </w:r>
      <w:r>
        <w:rPr>
          <w:spacing w:val="7"/>
        </w:rPr>
        <w:t>200</w:t>
      </w:r>
      <w:r>
        <w:t>MB</w:t>
      </w:r>
      <w:r>
        <w:rPr>
          <w:spacing w:val="7"/>
        </w:rPr>
        <w:t>，播放时长建议不超过</w:t>
      </w:r>
      <w:r>
        <w:t xml:space="preserve"> </w:t>
      </w:r>
      <w:r>
        <w:rPr>
          <w:spacing w:val="6"/>
        </w:rPr>
        <w:t>5</w:t>
      </w:r>
      <w:r>
        <w:rPr>
          <w:spacing w:val="-58"/>
        </w:rPr>
        <w:t xml:space="preserve"> </w:t>
      </w:r>
      <w:r>
        <w:rPr>
          <w:spacing w:val="6"/>
        </w:rPr>
        <w:t>分钟。请一并提交：作品源文件。</w:t>
      </w:r>
    </w:p>
    <w:p>
      <w:pPr>
        <w:pStyle w:val="2"/>
        <w:spacing w:before="49" w:line="221" w:lineRule="auto"/>
        <w:ind w:left="668"/>
        <w:outlineLvl w:val="1"/>
      </w:pPr>
      <w:r>
        <w:rPr>
          <w:spacing w:val="8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6.微视频（网络素养专项）</w:t>
      </w:r>
    </w:p>
    <w:p>
      <w:pPr>
        <w:pStyle w:val="2"/>
        <w:spacing w:before="42" w:line="244" w:lineRule="auto"/>
        <w:ind w:right="97" w:firstLine="684"/>
      </w:pPr>
      <w:r>
        <w:t>网络素养是指了解网络知识、使用网络的能力， 包含对</w:t>
      </w:r>
      <w:r>
        <w:rPr>
          <w:spacing w:val="-1"/>
        </w:rPr>
        <w:t>网络</w:t>
      </w:r>
      <w:r>
        <w:t xml:space="preserve"> </w:t>
      </w:r>
      <w:r>
        <w:rPr>
          <w:spacing w:val="2"/>
        </w:rPr>
        <w:t xml:space="preserve">信息进行理解、分析和评价的辩证思维能力， 以及利用网络进行 </w:t>
      </w:r>
      <w:r>
        <w:rPr>
          <w:spacing w:val="8"/>
        </w:rPr>
        <w:t>沟通时的法理与伦理道德修养。提高青少年</w:t>
      </w:r>
      <w:r>
        <w:rPr>
          <w:spacing w:val="7"/>
        </w:rPr>
        <w:t>的网络素养对构建健</w:t>
      </w:r>
      <w:r>
        <w:t xml:space="preserve"> </w:t>
      </w:r>
      <w:r>
        <w:rPr>
          <w:spacing w:val="9"/>
        </w:rPr>
        <w:t>康、文明的网络生态，于青少年成长和发展具有重要意义。</w:t>
      </w:r>
    </w:p>
    <w:p>
      <w:pPr>
        <w:pStyle w:val="2"/>
        <w:spacing w:before="42" w:line="242" w:lineRule="auto"/>
        <w:ind w:left="17" w:right="11" w:firstLine="640"/>
      </w:pPr>
      <w:r>
        <w:rPr>
          <w:spacing w:val="7"/>
        </w:rPr>
        <w:t>通过创意、编剧、导演、拍摄及剪辑、合成等手段，</w:t>
      </w:r>
      <w:r>
        <w:rPr>
          <w:spacing w:val="6"/>
        </w:rPr>
        <w:t>运用声</w:t>
      </w:r>
      <w:r>
        <w:t xml:space="preserve"> </w:t>
      </w:r>
      <w:r>
        <w:rPr>
          <w:spacing w:val="7"/>
        </w:rPr>
        <w:t>画语言表现内容来完成动态影像短片。作品需围绕作者与互联网</w:t>
      </w:r>
      <w:r>
        <w:rPr>
          <w:spacing w:val="2"/>
        </w:rPr>
        <w:t xml:space="preserve"> </w:t>
      </w:r>
      <w:r>
        <w:rPr>
          <w:spacing w:val="10"/>
        </w:rPr>
        <w:t>之间的故事展开，鼓励发现生活中的美好，主题表达积极向上。</w:t>
      </w:r>
    </w:p>
    <w:p>
      <w:pPr>
        <w:pStyle w:val="2"/>
        <w:spacing w:before="44" w:line="243" w:lineRule="auto"/>
        <w:ind w:left="18" w:firstLine="636"/>
      </w:pPr>
      <w:r>
        <w:rPr>
          <w:spacing w:val="11"/>
        </w:rPr>
        <w:t>作者应参与各个环节的主创工作（作品编剧、</w:t>
      </w:r>
      <w:r>
        <w:rPr>
          <w:spacing w:val="10"/>
        </w:rPr>
        <w:t>导演、拍摄、</w:t>
      </w:r>
      <w:r>
        <w:t xml:space="preserve"> </w:t>
      </w:r>
      <w:r>
        <w:rPr>
          <w:spacing w:val="8"/>
        </w:rPr>
        <w:t>演出等</w:t>
      </w:r>
      <w:r>
        <w:rPr>
          <w:spacing w:val="-5"/>
        </w:rPr>
        <w:t>），</w:t>
      </w:r>
      <w:r>
        <w:rPr>
          <w:spacing w:val="8"/>
        </w:rPr>
        <w:t>并完成后期剪辑及合成制作。主题及音画内容均须遵</w:t>
      </w:r>
      <w:r>
        <w:rPr>
          <w:spacing w:val="1"/>
        </w:rPr>
        <w:t xml:space="preserve"> </w:t>
      </w:r>
      <w:r>
        <w:rPr>
          <w:spacing w:val="7"/>
        </w:rPr>
        <w:t>守国家法律法规。作品须添加中文字幕。作品片尾应加入拍摄花</w:t>
      </w:r>
      <w:r>
        <w:rPr>
          <w:spacing w:val="1"/>
        </w:rPr>
        <w:t xml:space="preserve"> </w:t>
      </w:r>
      <w:r>
        <w:rPr>
          <w:spacing w:val="5"/>
        </w:rPr>
        <w:t>絮，花絮播放时间为</w:t>
      </w:r>
      <w:r>
        <w:rPr>
          <w:spacing w:val="-27"/>
        </w:rPr>
        <w:t xml:space="preserve"> </w:t>
      </w:r>
      <w:r>
        <w:rPr>
          <w:spacing w:val="5"/>
        </w:rPr>
        <w:t>30</w:t>
      </w:r>
      <w:r>
        <w:rPr>
          <w:spacing w:val="-62"/>
        </w:rPr>
        <w:t xml:space="preserve"> </w:t>
      </w:r>
      <w:r>
        <w:rPr>
          <w:spacing w:val="5"/>
        </w:rPr>
        <w:t>秒左右。微视频中展示内容应为原创。</w:t>
      </w:r>
    </w:p>
    <w:p>
      <w:pPr>
        <w:pStyle w:val="2"/>
        <w:spacing w:before="49" w:line="237" w:lineRule="auto"/>
        <w:ind w:left="9" w:right="177" w:firstLine="644"/>
      </w:pPr>
      <w:r>
        <w:rPr>
          <w:spacing w:val="4"/>
        </w:rPr>
        <w:t>作品格式为</w:t>
      </w:r>
      <w:r>
        <w:rPr>
          <w:spacing w:val="-65"/>
        </w:rPr>
        <w:t xml:space="preserve"> </w:t>
      </w:r>
      <w:r>
        <w:t>MP</w:t>
      </w:r>
      <w:r>
        <w:rPr>
          <w:spacing w:val="4"/>
        </w:rPr>
        <w:t>4</w:t>
      </w:r>
      <w:r>
        <w:rPr>
          <w:spacing w:val="-42"/>
        </w:rPr>
        <w:t xml:space="preserve"> </w:t>
      </w:r>
      <w:r>
        <w:rPr>
          <w:spacing w:val="4"/>
        </w:rPr>
        <w:t>等常用格式。作品大小建议不超过</w:t>
      </w:r>
      <w:r>
        <w:rPr>
          <w:spacing w:val="-41"/>
        </w:rPr>
        <w:t xml:space="preserve"> </w:t>
      </w:r>
      <w:r>
        <w:rPr>
          <w:spacing w:val="4"/>
        </w:rPr>
        <w:t>2</w:t>
      </w:r>
      <w:r>
        <w:rPr>
          <w:spacing w:val="3"/>
        </w:rPr>
        <w:t>00</w:t>
      </w:r>
      <w:r>
        <w:t>MB</w:t>
      </w:r>
      <w:r>
        <w:rPr>
          <w:spacing w:val="3"/>
        </w:rPr>
        <w:t>，</w:t>
      </w:r>
      <w:r>
        <w:t xml:space="preserve"> </w:t>
      </w:r>
      <w:r>
        <w:rPr>
          <w:spacing w:val="1"/>
        </w:rPr>
        <w:t>播放时长建议不超过</w:t>
      </w:r>
      <w:r>
        <w:rPr>
          <w:spacing w:val="-36"/>
        </w:rPr>
        <w:t xml:space="preserve"> </w:t>
      </w:r>
      <w:r>
        <w:rPr>
          <w:spacing w:val="1"/>
        </w:rPr>
        <w:t>8</w:t>
      </w:r>
      <w:r>
        <w:rPr>
          <w:spacing w:val="-62"/>
        </w:rPr>
        <w:t xml:space="preserve"> </w:t>
      </w:r>
      <w:r>
        <w:rPr>
          <w:spacing w:val="1"/>
        </w:rPr>
        <w:t>分钟。</w:t>
      </w:r>
    </w:p>
    <w:p>
      <w:pPr>
        <w:pStyle w:val="2"/>
        <w:spacing w:before="45" w:line="221" w:lineRule="auto"/>
        <w:ind w:left="649"/>
      </w:pPr>
      <w:r>
        <w:rPr>
          <w:spacing w:val="8"/>
        </w:rPr>
        <w:t>请一并提交：部分重要情节的镜头原素材。</w:t>
      </w:r>
    </w:p>
    <w:p>
      <w:pPr>
        <w:pStyle w:val="2"/>
        <w:spacing w:before="48" w:line="223" w:lineRule="auto"/>
        <w:ind w:left="668"/>
        <w:outlineLvl w:val="1"/>
      </w:pPr>
      <w:r>
        <w:rPr>
          <w:spacing w:val="-4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7.微视频（“和教育”专项）</w:t>
      </w:r>
    </w:p>
    <w:p>
      <w:pPr>
        <w:pStyle w:val="2"/>
        <w:spacing w:before="41" w:line="245" w:lineRule="auto"/>
        <w:ind w:left="10" w:right="2" w:firstLine="648"/>
        <w:jc w:val="both"/>
      </w:pPr>
      <w:r>
        <w:rPr>
          <w:spacing w:val="7"/>
        </w:rPr>
        <w:t>通过创意、编剧、导演、拍摄及剪辑、合成等手段，</w:t>
      </w:r>
      <w:r>
        <w:rPr>
          <w:spacing w:val="6"/>
        </w:rPr>
        <w:t>运用声</w:t>
      </w:r>
      <w:r>
        <w:t xml:space="preserve"> </w:t>
      </w:r>
      <w:r>
        <w:rPr>
          <w:spacing w:val="7"/>
        </w:rPr>
        <w:t>画语言表现内容来完成动态影像短片。作品需基于 5G</w:t>
      </w:r>
      <w:r>
        <w:rPr>
          <w:spacing w:val="6"/>
        </w:rPr>
        <w:t xml:space="preserve"> 网络和移</w:t>
      </w:r>
      <w:r>
        <w:t xml:space="preserve"> </w:t>
      </w:r>
      <w:r>
        <w:rPr>
          <w:spacing w:val="7"/>
        </w:rPr>
        <w:t>动互联网，展现使用“和教育”移动学习平台等家庭教育、教学</w:t>
      </w:r>
      <w:r>
        <w:rPr>
          <w:spacing w:val="9"/>
        </w:rPr>
        <w:t xml:space="preserve"> </w:t>
      </w:r>
      <w:r>
        <w:t>学习的场景；也可基于某一知识点或兴趣点，体现</w:t>
      </w:r>
      <w:r>
        <w:rPr>
          <w:spacing w:val="-1"/>
        </w:rPr>
        <w:t>学生自主学习、</w:t>
      </w:r>
      <w:r>
        <w:t xml:space="preserve"> </w:t>
      </w:r>
      <w:r>
        <w:rPr>
          <w:spacing w:val="6"/>
        </w:rPr>
        <w:t>探究学习和趣味学习过程。主题表达积极向上。</w:t>
      </w:r>
    </w:p>
    <w:p>
      <w:pPr>
        <w:pStyle w:val="2"/>
        <w:spacing w:before="47" w:line="243" w:lineRule="auto"/>
        <w:ind w:left="18" w:firstLine="636"/>
        <w:jc w:val="both"/>
      </w:pPr>
      <w:r>
        <w:rPr>
          <w:spacing w:val="11"/>
        </w:rPr>
        <w:t>作者应参与各个环节的主创工作（作品编剧、</w:t>
      </w:r>
      <w:r>
        <w:rPr>
          <w:spacing w:val="10"/>
        </w:rPr>
        <w:t>导演、拍摄、</w:t>
      </w:r>
      <w:r>
        <w:t xml:space="preserve"> </w:t>
      </w:r>
      <w:r>
        <w:rPr>
          <w:spacing w:val="8"/>
        </w:rPr>
        <w:t>演出等</w:t>
      </w:r>
      <w:r>
        <w:rPr>
          <w:spacing w:val="-5"/>
        </w:rPr>
        <w:t>），</w:t>
      </w:r>
      <w:r>
        <w:rPr>
          <w:spacing w:val="8"/>
        </w:rPr>
        <w:t>并完成后期剪辑及合成制作。主题及音画内容均须遵</w:t>
      </w:r>
      <w:r>
        <w:rPr>
          <w:spacing w:val="1"/>
        </w:rPr>
        <w:t xml:space="preserve"> </w:t>
      </w:r>
      <w:r>
        <w:rPr>
          <w:spacing w:val="7"/>
        </w:rPr>
        <w:t>守国家法律法规。作品须添加中文字幕。作品片尾应加入拍摄花</w:t>
      </w:r>
      <w:r>
        <w:rPr>
          <w:spacing w:val="1"/>
        </w:rPr>
        <w:t xml:space="preserve"> </w:t>
      </w:r>
      <w:r>
        <w:rPr>
          <w:spacing w:val="5"/>
        </w:rPr>
        <w:t>絮，花絮播放时间为</w:t>
      </w:r>
      <w:r>
        <w:rPr>
          <w:spacing w:val="-27"/>
        </w:rPr>
        <w:t xml:space="preserve"> </w:t>
      </w:r>
      <w:r>
        <w:rPr>
          <w:spacing w:val="5"/>
        </w:rPr>
        <w:t>30</w:t>
      </w:r>
      <w:r>
        <w:rPr>
          <w:spacing w:val="-62"/>
        </w:rPr>
        <w:t xml:space="preserve"> </w:t>
      </w:r>
      <w:r>
        <w:rPr>
          <w:spacing w:val="5"/>
        </w:rPr>
        <w:t>秒左右。微视频中展示内容应为原创。</w:t>
      </w:r>
    </w:p>
    <w:p>
      <w:pPr>
        <w:spacing w:line="243" w:lineRule="auto"/>
        <w:sectPr>
          <w:pgSz w:w="11907" w:h="16839"/>
          <w:pgMar w:top="400" w:right="1376" w:bottom="400" w:left="1533" w:header="0" w:footer="0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00" w:line="237" w:lineRule="auto"/>
        <w:ind w:right="79" w:firstLine="644"/>
      </w:pPr>
      <w:r>
        <w:rPr>
          <w:spacing w:val="4"/>
        </w:rPr>
        <w:t>作品格式为</w:t>
      </w:r>
      <w:r>
        <w:rPr>
          <w:spacing w:val="-65"/>
        </w:rPr>
        <w:t xml:space="preserve"> </w:t>
      </w:r>
      <w:r>
        <w:t>MP</w:t>
      </w:r>
      <w:r>
        <w:rPr>
          <w:spacing w:val="4"/>
        </w:rPr>
        <w:t>4</w:t>
      </w:r>
      <w:r>
        <w:rPr>
          <w:spacing w:val="-42"/>
        </w:rPr>
        <w:t xml:space="preserve"> </w:t>
      </w:r>
      <w:r>
        <w:rPr>
          <w:spacing w:val="4"/>
        </w:rPr>
        <w:t>等常用格式。作品大小建议不超过</w:t>
      </w:r>
      <w:r>
        <w:rPr>
          <w:spacing w:val="-41"/>
        </w:rPr>
        <w:t xml:space="preserve"> </w:t>
      </w:r>
      <w:r>
        <w:rPr>
          <w:spacing w:val="4"/>
        </w:rPr>
        <w:t>2</w:t>
      </w:r>
      <w:r>
        <w:rPr>
          <w:spacing w:val="3"/>
        </w:rPr>
        <w:t>00</w:t>
      </w:r>
      <w:r>
        <w:t>MB</w:t>
      </w:r>
      <w:r>
        <w:rPr>
          <w:spacing w:val="3"/>
        </w:rPr>
        <w:t>，</w:t>
      </w:r>
      <w:r>
        <w:t xml:space="preserve"> </w:t>
      </w:r>
      <w:r>
        <w:rPr>
          <w:spacing w:val="1"/>
        </w:rPr>
        <w:t>播放时长建议不超过</w:t>
      </w:r>
      <w:r>
        <w:rPr>
          <w:spacing w:val="-36"/>
        </w:rPr>
        <w:t xml:space="preserve"> </w:t>
      </w:r>
      <w:r>
        <w:rPr>
          <w:spacing w:val="1"/>
        </w:rPr>
        <w:t>8</w:t>
      </w:r>
      <w:r>
        <w:rPr>
          <w:spacing w:val="-62"/>
        </w:rPr>
        <w:t xml:space="preserve"> </w:t>
      </w:r>
      <w:r>
        <w:rPr>
          <w:spacing w:val="1"/>
        </w:rPr>
        <w:t>分钟。</w:t>
      </w:r>
    </w:p>
    <w:p>
      <w:pPr>
        <w:spacing w:before="27" w:line="226" w:lineRule="auto"/>
        <w:ind w:left="64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五、数字创作类作品推荐参考指标</w:t>
      </w:r>
    </w:p>
    <w:p>
      <w:pPr>
        <w:spacing w:before="18" w:line="230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（一）思想性、科学性、规范性</w:t>
      </w:r>
    </w:p>
    <w:p>
      <w:pPr>
        <w:pStyle w:val="2"/>
        <w:spacing w:before="14" w:line="239" w:lineRule="auto"/>
        <w:ind w:left="661"/>
      </w:pPr>
      <w:r>
        <w:rPr>
          <w:spacing w:val="7"/>
        </w:rPr>
        <w:t>1.内容健康向上、主题表达准确</w:t>
      </w:r>
    </w:p>
    <w:p>
      <w:pPr>
        <w:pStyle w:val="2"/>
        <w:spacing w:before="1" w:line="220" w:lineRule="auto"/>
        <w:ind w:left="653"/>
      </w:pPr>
      <w:r>
        <w:rPr>
          <w:spacing w:val="7"/>
        </w:rPr>
        <w:t>2.科学严谨，无常识性错误</w:t>
      </w:r>
    </w:p>
    <w:p>
      <w:pPr>
        <w:pStyle w:val="2"/>
        <w:spacing w:before="30" w:line="230" w:lineRule="auto"/>
        <w:ind w:left="7" w:firstLine="658"/>
      </w:pPr>
      <w:r>
        <w:rPr>
          <w:spacing w:val="-4"/>
        </w:rPr>
        <w:t>3.文字内容通顺； 无错别字和繁体字，</w:t>
      </w:r>
      <w:r>
        <w:rPr>
          <w:spacing w:val="-36"/>
        </w:rPr>
        <w:t xml:space="preserve"> </w:t>
      </w:r>
      <w:r>
        <w:rPr>
          <w:spacing w:val="-4"/>
        </w:rPr>
        <w:t>作品的语音应采用普</w:t>
      </w:r>
      <w:r>
        <w:t xml:space="preserve"> </w:t>
      </w:r>
      <w:r>
        <w:rPr>
          <w:spacing w:val="7"/>
        </w:rPr>
        <w:t>通话（特殊需要除外）</w:t>
      </w:r>
    </w:p>
    <w:p>
      <w:pPr>
        <w:pStyle w:val="2"/>
        <w:spacing w:before="25" w:line="230" w:lineRule="auto"/>
        <w:ind w:left="7" w:firstLine="644"/>
      </w:pPr>
      <w:r>
        <w:rPr>
          <w:spacing w:val="-8"/>
        </w:rPr>
        <w:t>4.非原创素材（含音乐） 及内容应注明来源和出处，</w:t>
      </w:r>
      <w:r>
        <w:rPr>
          <w:spacing w:val="90"/>
        </w:rPr>
        <w:t xml:space="preserve"> </w:t>
      </w:r>
      <w:r>
        <w:rPr>
          <w:spacing w:val="-8"/>
        </w:rPr>
        <w:t>尊重版</w:t>
      </w:r>
      <w:r>
        <w:t xml:space="preserve"> </w:t>
      </w:r>
      <w:r>
        <w:rPr>
          <w:spacing w:val="7"/>
        </w:rPr>
        <w:t>权，符合法律要求</w:t>
      </w:r>
    </w:p>
    <w:p>
      <w:pPr>
        <w:spacing w:before="28" w:line="231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（二）</w:t>
      </w:r>
      <w:r>
        <w:rPr>
          <w:rFonts w:ascii="楷体" w:hAnsi="楷体" w:eastAsia="楷体" w:cs="楷体"/>
          <w:spacing w:val="-2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创新性</w:t>
      </w:r>
    </w:p>
    <w:p>
      <w:pPr>
        <w:pStyle w:val="2"/>
        <w:spacing w:before="14" w:line="235" w:lineRule="auto"/>
        <w:ind w:left="661"/>
      </w:pPr>
      <w:r>
        <w:rPr>
          <w:spacing w:val="6"/>
        </w:rPr>
        <w:t>1.主题和表达形式新颖</w:t>
      </w:r>
    </w:p>
    <w:p>
      <w:pPr>
        <w:pStyle w:val="2"/>
        <w:spacing w:before="2" w:line="220" w:lineRule="auto"/>
        <w:ind w:left="653"/>
      </w:pPr>
      <w:r>
        <w:rPr>
          <w:spacing w:val="6"/>
        </w:rPr>
        <w:t>2.内容创作注重原创性</w:t>
      </w:r>
    </w:p>
    <w:p>
      <w:pPr>
        <w:pStyle w:val="2"/>
        <w:spacing w:before="29" w:line="224" w:lineRule="auto"/>
        <w:ind w:left="665"/>
      </w:pPr>
      <w:r>
        <w:rPr>
          <w:spacing w:val="5"/>
        </w:rPr>
        <w:t>3.构思巧妙、创意独特</w:t>
      </w:r>
    </w:p>
    <w:p>
      <w:pPr>
        <w:pStyle w:val="2"/>
        <w:spacing w:before="28" w:line="221" w:lineRule="auto"/>
        <w:ind w:left="652"/>
      </w:pPr>
      <w:r>
        <w:rPr>
          <w:spacing w:val="7"/>
        </w:rPr>
        <w:t>4.具有想象力和个性表现力</w:t>
      </w:r>
    </w:p>
    <w:p>
      <w:pPr>
        <w:spacing w:before="27" w:line="235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（三）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艺术性</w:t>
      </w:r>
    </w:p>
    <w:p>
      <w:pPr>
        <w:spacing w:before="5"/>
        <w:ind w:left="65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1.电脑绘画</w:t>
      </w:r>
    </w:p>
    <w:p>
      <w:pPr>
        <w:pStyle w:val="2"/>
        <w:spacing w:before="1" w:line="220" w:lineRule="auto"/>
        <w:ind w:left="633"/>
      </w:pPr>
      <w:r>
        <w:rPr>
          <w:spacing w:val="9"/>
        </w:rPr>
        <w:t>（1）反映出作者有一定的审美能力和艺术表现能力</w:t>
      </w:r>
    </w:p>
    <w:p>
      <w:pPr>
        <w:pStyle w:val="2"/>
        <w:spacing w:before="27" w:line="230" w:lineRule="auto"/>
        <w:ind w:left="33" w:right="37" w:firstLine="599"/>
      </w:pPr>
      <w:r>
        <w:rPr>
          <w:spacing w:val="12"/>
        </w:rPr>
        <w:t>（2）准确运用图形、色彩等视觉表达语言，处理好画面空</w:t>
      </w:r>
      <w:r>
        <w:t xml:space="preserve"> </w:t>
      </w:r>
      <w:r>
        <w:rPr>
          <w:spacing w:val="6"/>
        </w:rPr>
        <w:t>间、明暗，结构合理并具有美感</w:t>
      </w:r>
    </w:p>
    <w:p>
      <w:pPr>
        <w:pStyle w:val="2"/>
        <w:spacing w:before="32" w:line="230" w:lineRule="auto"/>
        <w:ind w:left="3" w:right="22" w:firstLine="629"/>
      </w:pPr>
      <w:r>
        <w:rPr>
          <w:spacing w:val="12"/>
        </w:rPr>
        <w:t>（3）构图完整、合理，具有较好的视觉效果，系列作品前</w:t>
      </w:r>
      <w:r>
        <w:rPr>
          <w:spacing w:val="15"/>
        </w:rPr>
        <w:t xml:space="preserve"> </w:t>
      </w:r>
      <w:r>
        <w:rPr>
          <w:spacing w:val="6"/>
        </w:rPr>
        <w:t>后意思连贯</w:t>
      </w:r>
    </w:p>
    <w:p>
      <w:pPr>
        <w:spacing w:before="25" w:line="232" w:lineRule="auto"/>
        <w:ind w:left="6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2.电子板报</w:t>
      </w:r>
    </w:p>
    <w:p>
      <w:pPr>
        <w:pStyle w:val="2"/>
        <w:spacing w:before="11" w:line="221" w:lineRule="auto"/>
        <w:ind w:left="633"/>
      </w:pPr>
      <w:r>
        <w:rPr>
          <w:spacing w:val="9"/>
        </w:rPr>
        <w:t>（1）反映出作者有一定的审美能力</w:t>
      </w:r>
    </w:p>
    <w:p>
      <w:pPr>
        <w:pStyle w:val="2"/>
        <w:spacing w:before="27" w:line="221" w:lineRule="auto"/>
        <w:ind w:left="633"/>
      </w:pPr>
      <w:r>
        <w:rPr>
          <w:spacing w:val="9"/>
        </w:rPr>
        <w:t>（2）版面设计简洁、明快，图文并茂，前后风格协调一致</w:t>
      </w:r>
    </w:p>
    <w:p>
      <w:pPr>
        <w:pStyle w:val="2"/>
        <w:spacing w:before="31" w:line="238" w:lineRule="auto"/>
        <w:ind w:left="633"/>
      </w:pPr>
      <w:r>
        <w:rPr>
          <w:spacing w:val="7"/>
        </w:rPr>
        <w:t>（3）报头及版面的设计突出主题</w:t>
      </w:r>
    </w:p>
    <w:p>
      <w:pPr>
        <w:spacing w:line="235" w:lineRule="auto"/>
        <w:ind w:left="6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3.电脑艺术设计（标志设计）</w:t>
      </w:r>
    </w:p>
    <w:p>
      <w:pPr>
        <w:pStyle w:val="2"/>
        <w:spacing w:before="4" w:line="221" w:lineRule="auto"/>
        <w:ind w:left="633"/>
      </w:pPr>
      <w:r>
        <w:rPr>
          <w:spacing w:val="9"/>
        </w:rPr>
        <w:t>（1）反映出作者具有一定的审美能力和设计能力</w:t>
      </w:r>
    </w:p>
    <w:p>
      <w:pPr>
        <w:pStyle w:val="2"/>
        <w:spacing w:before="26" w:line="231" w:lineRule="auto"/>
        <w:ind w:left="13" w:right="30" w:firstLine="619"/>
      </w:pPr>
      <w:r>
        <w:rPr>
          <w:spacing w:val="12"/>
        </w:rPr>
        <w:t>（2）设计主题鲜明、创意新颖、构思简洁，具有较强的可</w:t>
      </w:r>
      <w:r>
        <w:rPr>
          <w:spacing w:val="7"/>
        </w:rPr>
        <w:t xml:space="preserve"> </w:t>
      </w:r>
      <w:r>
        <w:rPr>
          <w:spacing w:val="1"/>
        </w:rPr>
        <w:t>识别性</w:t>
      </w:r>
    </w:p>
    <w:p>
      <w:pPr>
        <w:pStyle w:val="2"/>
        <w:spacing w:before="27" w:line="237" w:lineRule="auto"/>
        <w:ind w:left="632" w:right="741"/>
        <w:rPr>
          <w:rFonts w:ascii="楷体" w:hAnsi="楷体" w:eastAsia="楷体" w:cs="楷体"/>
        </w:rPr>
      </w:pPr>
      <w:r>
        <w:rPr>
          <w:spacing w:val="9"/>
        </w:rPr>
        <w:t>（3）作品具有一定的艺术表现力和感染力，主题突出</w:t>
      </w:r>
      <w:r>
        <w:rPr>
          <w:spacing w:val="12"/>
        </w:rPr>
        <w:t xml:space="preserve"> </w:t>
      </w:r>
      <w:r>
        <w:rPr>
          <w:rFonts w:ascii="楷体" w:hAnsi="楷体" w:eastAsia="楷体" w:cs="楷体"/>
          <w:spacing w:val="5"/>
        </w:rPr>
        <w:t>4.3D</w:t>
      </w:r>
      <w:r>
        <w:rPr>
          <w:rFonts w:ascii="楷体" w:hAnsi="楷体" w:eastAsia="楷体" w:cs="楷体"/>
          <w:spacing w:val="-61"/>
        </w:rPr>
        <w:t xml:space="preserve"> </w:t>
      </w:r>
      <w:r>
        <w:rPr>
          <w:rFonts w:ascii="楷体" w:hAnsi="楷体" w:eastAsia="楷体" w:cs="楷体"/>
          <w:spacing w:val="5"/>
        </w:rPr>
        <w:t>创意设计</w:t>
      </w:r>
    </w:p>
    <w:p>
      <w:pPr>
        <w:spacing w:line="237" w:lineRule="auto"/>
        <w:rPr>
          <w:rFonts w:ascii="楷体" w:hAnsi="楷体" w:eastAsia="楷体" w:cs="楷体"/>
        </w:rPr>
        <w:sectPr>
          <w:pgSz w:w="11907" w:h="16839"/>
          <w:pgMar w:top="400" w:right="1473" w:bottom="400" w:left="1543" w:header="0" w:footer="0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42"/>
      </w:pPr>
      <w:r>
        <w:rPr>
          <w:spacing w:val="5"/>
        </w:rPr>
        <w:t>（1）符合主题、形象鲜明</w:t>
      </w:r>
    </w:p>
    <w:p>
      <w:pPr>
        <w:pStyle w:val="2"/>
        <w:spacing w:before="24" w:line="231" w:lineRule="auto"/>
        <w:ind w:left="642" w:right="1723"/>
      </w:pPr>
      <w:r>
        <w:rPr>
          <w:spacing w:val="8"/>
        </w:rPr>
        <w:t>（2）作品款式造型有创意，样式功能搭配合理</w:t>
      </w:r>
      <w:r>
        <w:rPr>
          <w:spacing w:val="10"/>
        </w:rPr>
        <w:t xml:space="preserve"> </w:t>
      </w:r>
      <w:r>
        <w:rPr>
          <w:spacing w:val="9"/>
        </w:rPr>
        <w:t>（3）数字三维模型局部精细、美观</w:t>
      </w:r>
    </w:p>
    <w:p>
      <w:pPr>
        <w:pStyle w:val="2"/>
        <w:spacing w:before="27" w:line="221" w:lineRule="auto"/>
        <w:ind w:left="643"/>
      </w:pPr>
      <w:r>
        <w:rPr>
          <w:spacing w:val="8"/>
        </w:rPr>
        <w:t>（4）作品渲染效果图精美，作品功能动画演示详细</w:t>
      </w:r>
    </w:p>
    <w:p>
      <w:pPr>
        <w:spacing w:before="25" w:line="234" w:lineRule="auto"/>
        <w:ind w:firstLine="64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5.微视频/微动漫、微视频（网络素养专项）、微视频（“和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教育”专项）</w:t>
      </w:r>
    </w:p>
    <w:p>
      <w:pPr>
        <w:pStyle w:val="2"/>
        <w:spacing w:before="16" w:line="233" w:lineRule="auto"/>
        <w:ind w:left="20" w:right="4" w:firstLine="622"/>
      </w:pPr>
      <w:r>
        <w:rPr>
          <w:spacing w:val="-2"/>
        </w:rPr>
        <w:t>（1）能运用图形、色彩、空间、动作、音乐、音效等元素，</w:t>
      </w:r>
      <w:r>
        <w:rPr>
          <w:spacing w:val="17"/>
        </w:rPr>
        <w:t xml:space="preserve"> </w:t>
      </w:r>
      <w:r>
        <w:rPr>
          <w:spacing w:val="1"/>
        </w:rPr>
        <w:t>正确使用视听语言来表达思想、情感或故事内容， 具有一定的审</w:t>
      </w:r>
      <w:r>
        <w:rPr>
          <w:spacing w:val="11"/>
        </w:rPr>
        <w:t xml:space="preserve"> </w:t>
      </w:r>
      <w:r>
        <w:rPr>
          <w:spacing w:val="7"/>
        </w:rPr>
        <w:t>美情趣和故事情节</w:t>
      </w:r>
    </w:p>
    <w:p>
      <w:pPr>
        <w:pStyle w:val="2"/>
        <w:spacing w:before="29" w:line="230" w:lineRule="auto"/>
        <w:ind w:left="20" w:right="38" w:firstLine="623"/>
      </w:pPr>
      <w:r>
        <w:rPr>
          <w:spacing w:val="12"/>
        </w:rPr>
        <w:t>（2）角色形象有特点，人物关系清晰，场景符合情节的需</w:t>
      </w:r>
      <w:r>
        <w:rPr>
          <w:spacing w:val="1"/>
        </w:rPr>
        <w:t xml:space="preserve"> </w:t>
      </w:r>
      <w:r>
        <w:rPr>
          <w:spacing w:val="7"/>
        </w:rPr>
        <w:t>要，画面美观、色彩和谐</w:t>
      </w:r>
    </w:p>
    <w:p>
      <w:pPr>
        <w:pStyle w:val="2"/>
        <w:spacing w:before="26" w:line="223" w:lineRule="auto"/>
        <w:ind w:left="643"/>
      </w:pPr>
      <w:r>
        <w:rPr>
          <w:spacing w:val="9"/>
        </w:rPr>
        <w:t>（3）配音配乐得当，整体风格统一，具有艺术感染力</w:t>
      </w:r>
    </w:p>
    <w:p>
      <w:pPr>
        <w:pStyle w:val="2"/>
        <w:spacing w:before="26" w:line="230" w:lineRule="auto"/>
        <w:ind w:left="7" w:right="76" w:firstLine="635"/>
      </w:pPr>
      <w:r>
        <w:rPr>
          <w:spacing w:val="-11"/>
        </w:rPr>
        <w:t>（4）内容具体充实，</w:t>
      </w:r>
      <w:r>
        <w:rPr>
          <w:spacing w:val="-37"/>
        </w:rPr>
        <w:t xml:space="preserve"> </w:t>
      </w:r>
      <w:r>
        <w:rPr>
          <w:spacing w:val="-11"/>
        </w:rPr>
        <w:t>叙事流畅精炼， 故事情节完整有层次，</w:t>
      </w:r>
      <w:r>
        <w:t xml:space="preserve"> </w:t>
      </w:r>
      <w:r>
        <w:rPr>
          <w:spacing w:val="9"/>
        </w:rPr>
        <w:t>表达连贯，富有情趣，体现时代精神</w:t>
      </w:r>
    </w:p>
    <w:p>
      <w:pPr>
        <w:spacing w:before="26" w:line="235" w:lineRule="auto"/>
        <w:ind w:left="67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（四）</w:t>
      </w:r>
      <w:r>
        <w:rPr>
          <w:rFonts w:ascii="楷体" w:hAnsi="楷体" w:eastAsia="楷体" w:cs="楷体"/>
          <w:spacing w:val="-2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技术性</w:t>
      </w:r>
    </w:p>
    <w:p>
      <w:pPr>
        <w:spacing w:before="5" w:line="238" w:lineRule="auto"/>
        <w:ind w:left="66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1.电脑绘画</w:t>
      </w:r>
    </w:p>
    <w:p>
      <w:pPr>
        <w:pStyle w:val="2"/>
        <w:spacing w:before="2" w:line="238" w:lineRule="auto"/>
        <w:ind w:left="642"/>
      </w:pPr>
      <w:r>
        <w:rPr>
          <w:spacing w:val="5"/>
        </w:rPr>
        <w:t>（1）选用制作软件和表现技巧恰当</w:t>
      </w:r>
    </w:p>
    <w:p>
      <w:pPr>
        <w:pStyle w:val="2"/>
        <w:spacing w:line="221" w:lineRule="auto"/>
        <w:ind w:left="642"/>
      </w:pPr>
      <w:r>
        <w:rPr>
          <w:spacing w:val="7"/>
        </w:rPr>
        <w:t>（2）技术运用准确、适当、简洁</w:t>
      </w:r>
    </w:p>
    <w:p>
      <w:pPr>
        <w:pStyle w:val="2"/>
        <w:spacing w:before="30" w:line="236" w:lineRule="auto"/>
        <w:ind w:left="642"/>
      </w:pPr>
      <w:r>
        <w:rPr>
          <w:spacing w:val="6"/>
        </w:rPr>
        <w:t>（3）视觉效果良好、清晰</w:t>
      </w:r>
    </w:p>
    <w:p>
      <w:pPr>
        <w:spacing w:before="1" w:line="232" w:lineRule="auto"/>
        <w:ind w:left="64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2.电子板报</w:t>
      </w:r>
    </w:p>
    <w:p>
      <w:pPr>
        <w:pStyle w:val="2"/>
        <w:spacing w:before="11" w:line="221" w:lineRule="auto"/>
        <w:ind w:left="643"/>
      </w:pPr>
      <w:r>
        <w:rPr>
          <w:spacing w:val="5"/>
        </w:rPr>
        <w:t>（1）选用制作软件和表现技巧恰当</w:t>
      </w:r>
    </w:p>
    <w:p>
      <w:pPr>
        <w:pStyle w:val="2"/>
        <w:spacing w:before="31" w:line="237" w:lineRule="auto"/>
        <w:ind w:left="643"/>
      </w:pPr>
      <w:r>
        <w:rPr>
          <w:spacing w:val="7"/>
        </w:rPr>
        <w:t>（2）技术运用准确、适当、便于阅读</w:t>
      </w:r>
    </w:p>
    <w:p>
      <w:pPr>
        <w:pStyle w:val="2"/>
        <w:spacing w:before="1" w:line="220" w:lineRule="auto"/>
        <w:ind w:left="643"/>
      </w:pPr>
      <w:r>
        <w:rPr>
          <w:spacing w:val="8"/>
        </w:rPr>
        <w:t>（3）结构清晰，导航和链接无误</w:t>
      </w:r>
    </w:p>
    <w:p>
      <w:pPr>
        <w:spacing w:before="30" w:line="235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3.电脑艺术设计（标志设计）</w:t>
      </w:r>
    </w:p>
    <w:p>
      <w:pPr>
        <w:pStyle w:val="2"/>
        <w:spacing w:before="7" w:line="237" w:lineRule="auto"/>
        <w:ind w:left="643"/>
      </w:pPr>
      <w:r>
        <w:rPr>
          <w:spacing w:val="7"/>
        </w:rPr>
        <w:t>（1）选用软件适当、作品符合规范</w:t>
      </w:r>
    </w:p>
    <w:p>
      <w:pPr>
        <w:pStyle w:val="2"/>
        <w:spacing w:before="2" w:line="222" w:lineRule="auto"/>
        <w:ind w:left="643"/>
      </w:pPr>
      <w:r>
        <w:rPr>
          <w:spacing w:val="5"/>
        </w:rPr>
        <w:t>（2）技术运用准确、表现技巧恰当</w:t>
      </w:r>
    </w:p>
    <w:p>
      <w:pPr>
        <w:pStyle w:val="2"/>
        <w:spacing w:before="26" w:line="221" w:lineRule="auto"/>
        <w:ind w:left="643"/>
      </w:pPr>
      <w:r>
        <w:rPr>
          <w:spacing w:val="6"/>
        </w:rPr>
        <w:t>（3）视觉效果良好、清晰</w:t>
      </w:r>
    </w:p>
    <w:p>
      <w:pPr>
        <w:spacing w:before="30" w:line="235" w:lineRule="auto"/>
        <w:ind w:left="6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4.3D</w:t>
      </w:r>
      <w:r>
        <w:rPr>
          <w:rFonts w:ascii="楷体" w:hAnsi="楷体" w:eastAsia="楷体" w:cs="楷体"/>
          <w:spacing w:val="-6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>创意设计</w:t>
      </w:r>
    </w:p>
    <w:p>
      <w:pPr>
        <w:pStyle w:val="2"/>
        <w:spacing w:before="4" w:line="239" w:lineRule="auto"/>
        <w:ind w:left="643"/>
      </w:pPr>
      <w:r>
        <w:rPr>
          <w:spacing w:val="8"/>
        </w:rPr>
        <w:t>（1）作品装配结构设计合理</w:t>
      </w:r>
    </w:p>
    <w:p>
      <w:pPr>
        <w:pStyle w:val="2"/>
        <w:spacing w:before="1" w:line="219" w:lineRule="auto"/>
        <w:ind w:left="643"/>
      </w:pPr>
      <w:r>
        <w:rPr>
          <w:spacing w:val="9"/>
        </w:rPr>
        <w:t>（2）各零件逻辑关系正确</w:t>
      </w:r>
    </w:p>
    <w:p>
      <w:pPr>
        <w:pStyle w:val="2"/>
        <w:spacing w:before="31" w:line="221" w:lineRule="auto"/>
        <w:ind w:left="643"/>
      </w:pPr>
      <w:r>
        <w:rPr>
          <w:spacing w:val="7"/>
        </w:rPr>
        <w:t>（3）设计说明书内容详实、条理清晰</w:t>
      </w:r>
    </w:p>
    <w:p>
      <w:pPr>
        <w:pStyle w:val="2"/>
        <w:spacing w:before="29" w:line="221" w:lineRule="auto"/>
        <w:ind w:left="643"/>
      </w:pPr>
      <w:r>
        <w:rPr>
          <w:spacing w:val="8"/>
        </w:rPr>
        <w:t>（4）模型及零件尺寸设计符合工艺要求</w:t>
      </w:r>
    </w:p>
    <w:p>
      <w:pPr>
        <w:spacing w:line="221" w:lineRule="auto"/>
        <w:sectPr>
          <w:pgSz w:w="11907" w:h="16839"/>
          <w:pgMar w:top="400" w:right="1471" w:bottom="400" w:left="1533" w:header="0" w:footer="0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1" w:line="233" w:lineRule="auto"/>
        <w:ind w:firstLine="64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5.微视频/微动漫、微视频（网络素养专项）、微视频（“和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教育”专项）</w:t>
      </w:r>
    </w:p>
    <w:p>
      <w:pPr>
        <w:pStyle w:val="2"/>
        <w:spacing w:before="17" w:line="220" w:lineRule="auto"/>
        <w:ind w:left="643"/>
      </w:pPr>
      <w:r>
        <w:rPr>
          <w:spacing w:val="8"/>
        </w:rPr>
        <w:t>（1）场面调度正确、镜头与声音运用得当，剪辑流畅</w:t>
      </w:r>
    </w:p>
    <w:p>
      <w:pPr>
        <w:pStyle w:val="2"/>
        <w:spacing w:before="31" w:line="221" w:lineRule="auto"/>
        <w:ind w:left="643"/>
      </w:pPr>
      <w:r>
        <w:rPr>
          <w:spacing w:val="8"/>
        </w:rPr>
        <w:t>（2）制作和表现技巧恰当，制作完整</w:t>
      </w:r>
    </w:p>
    <w:p>
      <w:pPr>
        <w:pStyle w:val="2"/>
        <w:spacing w:before="28" w:line="221" w:lineRule="auto"/>
        <w:ind w:left="643"/>
      </w:pPr>
      <w:r>
        <w:rPr>
          <w:spacing w:val="7"/>
        </w:rPr>
        <w:t>（3）技术运用准确、适当、简洁</w:t>
      </w:r>
    </w:p>
    <w:p>
      <w:pPr>
        <w:pStyle w:val="2"/>
        <w:spacing w:before="28" w:line="221" w:lineRule="auto"/>
        <w:ind w:left="643"/>
      </w:pPr>
      <w:r>
        <w:rPr>
          <w:spacing w:val="8"/>
        </w:rPr>
        <w:t>（4）声画同步，播放清晰流畅，视听效果好</w:t>
      </w:r>
    </w:p>
    <w:p>
      <w:pPr>
        <w:spacing w:line="221" w:lineRule="auto"/>
        <w:sectPr>
          <w:pgSz w:w="11907" w:h="16839"/>
          <w:pgMar w:top="400" w:right="1471" w:bottom="400" w:left="1533" w:header="0" w:footer="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54" w:line="184" w:lineRule="auto"/>
        <w:ind w:left="91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2024年十堰市学生数字素养提升实践活动方案</w:t>
      </w:r>
    </w:p>
    <w:p>
      <w:pPr>
        <w:spacing w:line="285" w:lineRule="auto"/>
        <w:rPr>
          <w:rFonts w:ascii="Arial"/>
          <w:sz w:val="21"/>
        </w:rPr>
      </w:pPr>
    </w:p>
    <w:p>
      <w:pPr>
        <w:spacing w:before="117" w:line="228" w:lineRule="auto"/>
        <w:ind w:left="3340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10"/>
          <w:sz w:val="36"/>
          <w:szCs w:val="36"/>
        </w:rPr>
        <w:t>（计算思维类）</w:t>
      </w:r>
    </w:p>
    <w:p>
      <w:pPr>
        <w:pStyle w:val="2"/>
        <w:spacing w:before="108" w:line="256" w:lineRule="auto"/>
        <w:ind w:left="119" w:right="96" w:firstLine="654"/>
      </w:pPr>
      <w:r>
        <w:rPr>
          <w:spacing w:val="12"/>
        </w:rPr>
        <w:t>计算思维类是使用常用程序设计语言</w:t>
      </w:r>
      <w:r>
        <w:rPr>
          <w:color w:val="333333"/>
          <w:spacing w:val="12"/>
        </w:rPr>
        <w:t>（C/C++、C#、</w:t>
      </w:r>
      <w:r>
        <w:rPr>
          <w:color w:val="333333"/>
        </w:rPr>
        <w:t>Java</w:t>
      </w:r>
      <w:r>
        <w:rPr>
          <w:color w:val="333333"/>
          <w:spacing w:val="12"/>
        </w:rPr>
        <w:t>、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Python</w:t>
      </w:r>
      <w:r>
        <w:rPr>
          <w:color w:val="333333"/>
          <w:spacing w:val="1"/>
        </w:rPr>
        <w:t>、</w:t>
      </w:r>
      <w:r>
        <w:rPr>
          <w:color w:val="333333"/>
        </w:rPr>
        <w:t>PHP</w:t>
      </w:r>
      <w:r>
        <w:rPr>
          <w:color w:val="333333"/>
          <w:spacing w:val="1"/>
        </w:rPr>
        <w:t xml:space="preserve"> 等） 、图形化编程工具等创作完成软件作品，实现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7"/>
        </w:rPr>
        <w:t>某些特定功能或解决某种需求。软件作品可以是运行在单台计算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7"/>
        </w:rPr>
        <w:t>机的软件、面向互联网的应用服务、面向移动互联网的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APP</w:t>
      </w:r>
      <w:r>
        <w:rPr>
          <w:color w:val="333333"/>
          <w:spacing w:val="-56"/>
        </w:rPr>
        <w:t xml:space="preserve"> </w:t>
      </w:r>
      <w:r>
        <w:rPr>
          <w:color w:val="333333"/>
          <w:spacing w:val="7"/>
        </w:rPr>
        <w:t>应用</w:t>
      </w:r>
      <w:r>
        <w:rPr>
          <w:color w:val="333333"/>
        </w:rPr>
        <w:t xml:space="preserve"> </w:t>
      </w:r>
      <w:r>
        <w:rPr>
          <w:color w:val="333333"/>
          <w:spacing w:val="1"/>
        </w:rPr>
        <w:t>等。</w:t>
      </w:r>
    </w:p>
    <w:p>
      <w:pPr>
        <w:spacing w:before="112" w:line="227" w:lineRule="auto"/>
        <w:ind w:left="7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7"/>
          <w:sz w:val="31"/>
          <w:szCs w:val="31"/>
        </w:rPr>
        <w:t>一、项目设置</w:t>
      </w:r>
    </w:p>
    <w:p>
      <w:pPr>
        <w:spacing w:line="77" w:lineRule="exact"/>
      </w:pPr>
    </w:p>
    <w:tbl>
      <w:tblPr>
        <w:tblStyle w:val="5"/>
        <w:tblW w:w="85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8"/>
        <w:gridCol w:w="1242"/>
        <w:gridCol w:w="1245"/>
        <w:gridCol w:w="20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3998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6" w:lineRule="auto"/>
              <w:ind w:left="1380"/>
              <w:rPr>
                <w:sz w:val="31"/>
                <w:szCs w:val="31"/>
              </w:rPr>
            </w:pPr>
            <w:r>
              <w:rPr>
                <w:color w:val="333333"/>
                <w:spacing w:val="4"/>
                <w:sz w:val="31"/>
                <w:szCs w:val="31"/>
              </w:rPr>
              <w:t>项目名称</w:t>
            </w:r>
          </w:p>
        </w:tc>
        <w:tc>
          <w:tcPr>
            <w:tcW w:w="1242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9" w:lineRule="auto"/>
              <w:ind w:left="160"/>
              <w:rPr>
                <w:sz w:val="31"/>
                <w:szCs w:val="31"/>
              </w:rPr>
            </w:pPr>
            <w:r>
              <w:rPr>
                <w:color w:val="333333"/>
                <w:spacing w:val="2"/>
                <w:sz w:val="31"/>
                <w:szCs w:val="31"/>
              </w:rPr>
              <w:t>小学组</w:t>
            </w:r>
          </w:p>
        </w:tc>
        <w:tc>
          <w:tcPr>
            <w:tcW w:w="1245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8" w:lineRule="auto"/>
              <w:ind w:left="161"/>
              <w:rPr>
                <w:sz w:val="31"/>
                <w:szCs w:val="31"/>
              </w:rPr>
            </w:pPr>
            <w:r>
              <w:rPr>
                <w:color w:val="333333"/>
                <w:spacing w:val="2"/>
                <w:sz w:val="31"/>
                <w:szCs w:val="31"/>
              </w:rPr>
              <w:t>初中组</w:t>
            </w:r>
          </w:p>
        </w:tc>
        <w:tc>
          <w:tcPr>
            <w:tcW w:w="2058" w:type="dxa"/>
            <w:vAlign w:val="top"/>
          </w:tcPr>
          <w:p>
            <w:pPr>
              <w:pStyle w:val="6"/>
              <w:spacing w:before="205" w:line="595" w:lineRule="exact"/>
              <w:ind w:left="256"/>
              <w:rPr>
                <w:sz w:val="31"/>
                <w:szCs w:val="31"/>
              </w:rPr>
            </w:pPr>
            <w:r>
              <w:rPr>
                <w:color w:val="333333"/>
                <w:spacing w:val="3"/>
                <w:position w:val="20"/>
                <w:sz w:val="31"/>
                <w:szCs w:val="31"/>
              </w:rPr>
              <w:t>高中组（中</w:t>
            </w:r>
          </w:p>
          <w:p>
            <w:pPr>
              <w:pStyle w:val="6"/>
              <w:spacing w:line="230" w:lineRule="auto"/>
              <w:ind w:left="725"/>
              <w:rPr>
                <w:sz w:val="31"/>
                <w:szCs w:val="31"/>
              </w:rPr>
            </w:pPr>
            <w:r>
              <w:rPr>
                <w:color w:val="333333"/>
                <w:spacing w:val="-6"/>
                <w:sz w:val="31"/>
                <w:szCs w:val="31"/>
              </w:rPr>
              <w:t>职）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3998" w:type="dxa"/>
            <w:vAlign w:val="top"/>
          </w:tcPr>
          <w:p>
            <w:pPr>
              <w:pStyle w:val="6"/>
              <w:spacing w:before="171" w:line="228" w:lineRule="auto"/>
              <w:ind w:left="1381"/>
              <w:rPr>
                <w:sz w:val="31"/>
                <w:szCs w:val="31"/>
              </w:rPr>
            </w:pPr>
            <w:r>
              <w:rPr>
                <w:color w:val="333333"/>
                <w:spacing w:val="3"/>
                <w:sz w:val="31"/>
                <w:szCs w:val="31"/>
              </w:rPr>
              <w:t>创新开发</w:t>
            </w:r>
          </w:p>
        </w:tc>
        <w:tc>
          <w:tcPr>
            <w:tcW w:w="1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8" w:type="dxa"/>
            <w:vAlign w:val="top"/>
          </w:tcPr>
          <w:p>
            <w:pPr>
              <w:pStyle w:val="6"/>
              <w:spacing w:before="171" w:line="414" w:lineRule="exact"/>
              <w:ind w:left="905"/>
              <w:rPr>
                <w:sz w:val="31"/>
                <w:szCs w:val="31"/>
              </w:rPr>
            </w:pPr>
            <w:r>
              <w:rPr>
                <w:color w:val="333333"/>
                <w:position w:val="1"/>
                <w:sz w:val="31"/>
                <w:szCs w:val="31"/>
                <w14:textOutline w14:w="5791" w14:cap="flat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998" w:type="dxa"/>
            <w:vAlign w:val="top"/>
          </w:tcPr>
          <w:p>
            <w:pPr>
              <w:pStyle w:val="6"/>
              <w:spacing w:before="173" w:line="229" w:lineRule="auto"/>
              <w:ind w:left="1381"/>
              <w:rPr>
                <w:sz w:val="31"/>
                <w:szCs w:val="31"/>
              </w:rPr>
            </w:pPr>
            <w:r>
              <w:rPr>
                <w:color w:val="333333"/>
                <w:spacing w:val="3"/>
                <w:sz w:val="31"/>
                <w:szCs w:val="31"/>
              </w:rPr>
              <w:t>创意编程</w:t>
            </w:r>
          </w:p>
        </w:tc>
        <w:tc>
          <w:tcPr>
            <w:tcW w:w="1242" w:type="dxa"/>
            <w:vAlign w:val="top"/>
          </w:tcPr>
          <w:p>
            <w:pPr>
              <w:pStyle w:val="6"/>
              <w:spacing w:before="174" w:line="414" w:lineRule="exact"/>
              <w:ind w:left="498"/>
              <w:rPr>
                <w:sz w:val="31"/>
                <w:szCs w:val="31"/>
              </w:rPr>
            </w:pPr>
            <w:r>
              <w:rPr>
                <w:color w:val="333333"/>
                <w:position w:val="1"/>
                <w:sz w:val="31"/>
                <w:szCs w:val="31"/>
                <w14:textOutline w14:w="5791" w14:cap="flat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●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before="174" w:line="414" w:lineRule="exact"/>
              <w:ind w:left="499"/>
              <w:rPr>
                <w:sz w:val="31"/>
                <w:szCs w:val="31"/>
              </w:rPr>
            </w:pPr>
            <w:r>
              <w:rPr>
                <w:color w:val="333333"/>
                <w:position w:val="1"/>
                <w:sz w:val="31"/>
                <w:szCs w:val="31"/>
                <w14:textOutline w14:w="5791" w14:cap="flat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●</w:t>
            </w:r>
          </w:p>
        </w:tc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998" w:type="dxa"/>
            <w:vAlign w:val="top"/>
          </w:tcPr>
          <w:p>
            <w:pPr>
              <w:pStyle w:val="6"/>
              <w:spacing w:before="174" w:line="229" w:lineRule="auto"/>
              <w:ind w:left="741"/>
              <w:rPr>
                <w:sz w:val="31"/>
                <w:szCs w:val="31"/>
              </w:rPr>
            </w:pPr>
            <w:r>
              <w:rPr>
                <w:color w:val="333333"/>
                <w:spacing w:val="3"/>
                <w:sz w:val="31"/>
                <w:szCs w:val="31"/>
              </w:rPr>
              <w:t>创意编程（专项）</w:t>
            </w:r>
          </w:p>
        </w:tc>
        <w:tc>
          <w:tcPr>
            <w:tcW w:w="1242" w:type="dxa"/>
            <w:vAlign w:val="top"/>
          </w:tcPr>
          <w:p>
            <w:pPr>
              <w:pStyle w:val="6"/>
              <w:spacing w:before="175" w:line="414" w:lineRule="exact"/>
              <w:ind w:left="498"/>
              <w:rPr>
                <w:sz w:val="31"/>
                <w:szCs w:val="31"/>
              </w:rPr>
            </w:pPr>
            <w:r>
              <w:rPr>
                <w:color w:val="333333"/>
                <w:position w:val="1"/>
                <w:sz w:val="31"/>
                <w:szCs w:val="31"/>
                <w14:textOutline w14:w="5791" w14:cap="flat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●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spacing w:before="175" w:line="414" w:lineRule="exact"/>
              <w:ind w:left="499"/>
              <w:rPr>
                <w:sz w:val="31"/>
                <w:szCs w:val="31"/>
              </w:rPr>
            </w:pPr>
            <w:r>
              <w:rPr>
                <w:color w:val="333333"/>
                <w:position w:val="1"/>
                <w:sz w:val="31"/>
                <w:szCs w:val="31"/>
                <w14:textOutline w14:w="5791" w14:cap="flat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●</w:t>
            </w:r>
          </w:p>
        </w:tc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3998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229" w:lineRule="auto"/>
              <w:ind w:left="1174"/>
              <w:rPr>
                <w:sz w:val="31"/>
                <w:szCs w:val="31"/>
              </w:rPr>
            </w:pPr>
            <w:r>
              <w:rPr>
                <w:color w:val="333333"/>
                <w:spacing w:val="1"/>
                <w:sz w:val="31"/>
                <w:szCs w:val="31"/>
              </w:rPr>
              <w:t>3D</w:t>
            </w:r>
            <w:r>
              <w:rPr>
                <w:color w:val="333333"/>
                <w:spacing w:val="-50"/>
                <w:sz w:val="31"/>
                <w:szCs w:val="31"/>
              </w:rPr>
              <w:t xml:space="preserve"> </w:t>
            </w:r>
            <w:r>
              <w:rPr>
                <w:color w:val="333333"/>
                <w:spacing w:val="1"/>
                <w:sz w:val="31"/>
                <w:szCs w:val="31"/>
              </w:rPr>
              <w:t>创意编程</w:t>
            </w:r>
          </w:p>
        </w:tc>
        <w:tc>
          <w:tcPr>
            <w:tcW w:w="124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414" w:lineRule="exact"/>
              <w:ind w:left="498"/>
              <w:rPr>
                <w:sz w:val="31"/>
                <w:szCs w:val="31"/>
              </w:rPr>
            </w:pPr>
            <w:r>
              <w:rPr>
                <w:color w:val="333333"/>
                <w:position w:val="1"/>
                <w:sz w:val="31"/>
                <w:szCs w:val="31"/>
                <w14:textOutline w14:w="5791" w14:cap="flat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●</w:t>
            </w:r>
          </w:p>
        </w:tc>
        <w:tc>
          <w:tcPr>
            <w:tcW w:w="124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414" w:lineRule="exact"/>
              <w:ind w:left="499"/>
              <w:rPr>
                <w:sz w:val="31"/>
                <w:szCs w:val="31"/>
              </w:rPr>
            </w:pPr>
            <w:r>
              <w:rPr>
                <w:color w:val="333333"/>
                <w:position w:val="1"/>
                <w:sz w:val="31"/>
                <w:szCs w:val="31"/>
                <w14:textOutline w14:w="5791" w14:cap="flat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●</w:t>
            </w:r>
          </w:p>
        </w:tc>
        <w:tc>
          <w:tcPr>
            <w:tcW w:w="2058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414" w:lineRule="exact"/>
              <w:ind w:left="951"/>
              <w:rPr>
                <w:sz w:val="31"/>
                <w:szCs w:val="31"/>
              </w:rPr>
            </w:pPr>
            <w:r>
              <w:rPr>
                <w:color w:val="333333"/>
                <w:position w:val="1"/>
                <w:sz w:val="31"/>
                <w:szCs w:val="31"/>
                <w14:textOutline w14:w="5791" w14:cap="flat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●</w:t>
            </w:r>
          </w:p>
        </w:tc>
      </w:tr>
    </w:tbl>
    <w:p>
      <w:pPr>
        <w:pStyle w:val="2"/>
        <w:spacing w:before="136" w:line="228" w:lineRule="auto"/>
        <w:ind w:left="142"/>
      </w:pPr>
      <w:r>
        <w:rPr>
          <w:color w:val="333333"/>
          <w:spacing w:val="9"/>
          <w14:textOutline w14:w="5791" w14:cap="flat" w14:cmpd="sng">
            <w14:solidFill>
              <w14:srgbClr w14:val="333333"/>
            </w14:solidFill>
            <w14:prstDash w14:val="solid"/>
            <w14:miter w14:val="10"/>
          </w14:textOutline>
        </w:rPr>
        <w:t>注：表格中打“●”代表该组别设置对应项目。</w:t>
      </w:r>
    </w:p>
    <w:p>
      <w:pPr>
        <w:spacing w:before="213" w:line="226" w:lineRule="auto"/>
        <w:ind w:left="7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7"/>
          <w:sz w:val="31"/>
          <w:szCs w:val="31"/>
        </w:rPr>
        <w:t>二、作品形态界定</w:t>
      </w:r>
    </w:p>
    <w:p>
      <w:pPr>
        <w:spacing w:before="216" w:line="226" w:lineRule="auto"/>
        <w:ind w:left="79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333333"/>
          <w:spacing w:val="3"/>
          <w:sz w:val="31"/>
          <w:szCs w:val="31"/>
          <w14:textOutline w14:w="5791" w14:cap="flat" w14:cmpd="sng">
            <w14:solidFill>
              <w14:srgbClr w14:val="333333"/>
            </w14:solidFill>
            <w14:prstDash w14:val="solid"/>
            <w14:miter w14:val="10"/>
          </w14:textOutline>
        </w:rPr>
        <w:t>1.创新开发</w:t>
      </w:r>
    </w:p>
    <w:p>
      <w:pPr>
        <w:pStyle w:val="2"/>
        <w:spacing w:before="154" w:line="252" w:lineRule="auto"/>
        <w:ind w:left="128" w:firstLine="680"/>
        <w:jc w:val="both"/>
      </w:pPr>
      <w:r>
        <w:rPr>
          <w:spacing w:val="5"/>
        </w:rPr>
        <w:t>以创新为导向，在考虑使用场景及应用的基础上进行作品创</w:t>
      </w:r>
      <w:r>
        <w:rPr>
          <w:spacing w:val="13"/>
        </w:rPr>
        <w:t xml:space="preserve"> </w:t>
      </w:r>
      <w:r>
        <w:rPr>
          <w:spacing w:val="-3"/>
        </w:rPr>
        <w:t>作，</w:t>
      </w:r>
      <w:r>
        <w:rPr>
          <w:spacing w:val="-22"/>
        </w:rPr>
        <w:t xml:space="preserve"> </w:t>
      </w:r>
      <w:r>
        <w:rPr>
          <w:spacing w:val="-3"/>
        </w:rPr>
        <w:t>注重解决实际问题， 体现作品对变革学习生活方式、提高工</w:t>
      </w:r>
      <w:r>
        <w:t xml:space="preserve"> </w:t>
      </w:r>
      <w:r>
        <w:rPr>
          <w:spacing w:val="-1"/>
        </w:rPr>
        <w:t>作效益的促进作用。作品呈现可以是管理信息系统、互联网服务、</w:t>
      </w:r>
      <w:r>
        <w:rPr>
          <w:spacing w:val="18"/>
        </w:rPr>
        <w:t xml:space="preserve"> </w:t>
      </w:r>
      <w:r>
        <w:rPr>
          <w:spacing w:val="7"/>
        </w:rPr>
        <w:t>工具类应用等。鼓励将人工智能、物联网、数据分析等新技术恰</w:t>
      </w:r>
    </w:p>
    <w:p>
      <w:pPr>
        <w:spacing w:line="252" w:lineRule="auto"/>
        <w:sectPr>
          <w:pgSz w:w="11907" w:h="16839"/>
          <w:pgMar w:top="400" w:right="1378" w:bottom="400" w:left="1418" w:header="0" w:footer="0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47"/>
      </w:pPr>
      <w:r>
        <w:rPr>
          <w:spacing w:val="-1"/>
        </w:rPr>
        <w:t>当地运用于作品创作中。</w:t>
      </w:r>
    </w:p>
    <w:p>
      <w:pPr>
        <w:spacing w:before="124" w:line="226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333333"/>
          <w:spacing w:val="6"/>
          <w:sz w:val="31"/>
          <w:szCs w:val="31"/>
          <w14:textOutline w14:w="5791" w14:cap="flat" w14:cmpd="sng">
            <w14:solidFill>
              <w14:srgbClr w14:val="333333"/>
            </w14:solidFill>
            <w14:prstDash w14:val="solid"/>
            <w14:miter w14:val="10"/>
          </w14:textOutline>
        </w:rPr>
        <w:t>2.创意编程</w:t>
      </w:r>
    </w:p>
    <w:p>
      <w:pPr>
        <w:pStyle w:val="2"/>
        <w:spacing w:before="157" w:line="256" w:lineRule="auto"/>
        <w:ind w:left="14" w:right="83" w:firstLine="638"/>
        <w:jc w:val="both"/>
      </w:pPr>
      <w:r>
        <w:rPr>
          <w:spacing w:val="7"/>
        </w:rPr>
        <w:t>作品呈现可以是结合实际的系统工具、趣味益智游戏、辅助</w:t>
      </w:r>
      <w:r>
        <w:t xml:space="preserve"> </w:t>
      </w:r>
      <w:r>
        <w:rPr>
          <w:spacing w:val="-6"/>
        </w:rPr>
        <w:t>学习的创意工具等，</w:t>
      </w:r>
      <w:r>
        <w:rPr>
          <w:spacing w:val="71"/>
        </w:rPr>
        <w:t xml:space="preserve"> </w:t>
      </w:r>
      <w:r>
        <w:rPr>
          <w:spacing w:val="-6"/>
        </w:rPr>
        <w:t>注意突出程序结构和算法，</w:t>
      </w:r>
      <w:r>
        <w:rPr>
          <w:spacing w:val="-7"/>
        </w:rPr>
        <w:t xml:space="preserve"> 体现计算思维能</w:t>
      </w:r>
      <w:r>
        <w:t xml:space="preserve"> </w:t>
      </w:r>
      <w:r>
        <w:rPr>
          <w:spacing w:val="-3"/>
        </w:rPr>
        <w:t>力。内容需紧密结合作者的学习生活，</w:t>
      </w:r>
      <w:r>
        <w:rPr>
          <w:spacing w:val="-24"/>
        </w:rPr>
        <w:t xml:space="preserve"> </w:t>
      </w:r>
      <w:r>
        <w:rPr>
          <w:spacing w:val="-3"/>
        </w:rPr>
        <w:t>充分发挥想象力， 积极向</w:t>
      </w:r>
      <w:r>
        <w:t xml:space="preserve"> </w:t>
      </w:r>
      <w:r>
        <w:rPr>
          <w:spacing w:val="-5"/>
        </w:rPr>
        <w:t>上。</w:t>
      </w:r>
    </w:p>
    <w:p>
      <w:pPr>
        <w:spacing w:before="98" w:line="226" w:lineRule="auto"/>
        <w:ind w:left="65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333333"/>
          <w:spacing w:val="7"/>
          <w:sz w:val="31"/>
          <w:szCs w:val="31"/>
          <w14:textOutline w14:w="5791" w14:cap="flat" w14:cmpd="sng">
            <w14:solidFill>
              <w14:srgbClr w14:val="333333"/>
            </w14:solidFill>
            <w14:prstDash w14:val="solid"/>
            <w14:miter w14:val="10"/>
          </w14:textOutline>
        </w:rPr>
        <w:t>3.创意编程（专项）</w:t>
      </w:r>
    </w:p>
    <w:p>
      <w:pPr>
        <w:pStyle w:val="2"/>
        <w:spacing w:before="159" w:line="248" w:lineRule="auto"/>
        <w:ind w:left="15" w:right="80" w:firstLine="629"/>
        <w:jc w:val="both"/>
      </w:pPr>
      <w:r>
        <w:rPr>
          <w:spacing w:val="8"/>
        </w:rPr>
        <w:t xml:space="preserve">使用 </w:t>
      </w:r>
      <w:r>
        <w:t>Kitten</w:t>
      </w:r>
      <w:r>
        <w:rPr>
          <w:spacing w:val="8"/>
        </w:rPr>
        <w:t xml:space="preserve"> 及其配套软件等具有国内自主知识产权的工具</w:t>
      </w:r>
      <w:r>
        <w:t xml:space="preserve"> </w:t>
      </w:r>
      <w:r>
        <w:rPr>
          <w:spacing w:val="7"/>
        </w:rPr>
        <w:t xml:space="preserve">和平台（包括 </w:t>
      </w:r>
      <w:r>
        <w:t>PC</w:t>
      </w:r>
      <w:r>
        <w:rPr>
          <w:spacing w:val="7"/>
        </w:rPr>
        <w:t xml:space="preserve"> 端和移动端）创作作品。为提升学生人工智能</w:t>
      </w:r>
      <w:r>
        <w:rPr>
          <w:spacing w:val="2"/>
        </w:rPr>
        <w:t xml:space="preserve"> </w:t>
      </w:r>
      <w:r>
        <w:rPr>
          <w:spacing w:val="-3"/>
        </w:rPr>
        <w:t>素养，鼓励使用包括人工智能等相关模块的工具。其余要求同</w:t>
      </w:r>
      <w:r>
        <w:rPr>
          <w:spacing w:val="-36"/>
        </w:rPr>
        <w:t xml:space="preserve"> </w:t>
      </w:r>
      <w:r>
        <w:rPr>
          <w:spacing w:val="-3"/>
        </w:rPr>
        <w:t>2。</w:t>
      </w:r>
    </w:p>
    <w:p>
      <w:pPr>
        <w:spacing w:before="126" w:line="226" w:lineRule="auto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333333"/>
          <w:spacing w:val="5"/>
          <w:sz w:val="31"/>
          <w:szCs w:val="31"/>
          <w14:textOutline w14:w="5791" w14:cap="flat" w14:cmpd="sng">
            <w14:solidFill>
              <w14:srgbClr w14:val="333333"/>
            </w14:solidFill>
            <w14:prstDash w14:val="solid"/>
            <w14:miter w14:val="10"/>
          </w14:textOutline>
        </w:rPr>
        <w:t>4.3D</w:t>
      </w:r>
      <w:r>
        <w:rPr>
          <w:rFonts w:ascii="宋体" w:hAnsi="宋体" w:eastAsia="宋体" w:cs="宋体"/>
          <w:color w:val="333333"/>
          <w:spacing w:val="-56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333333"/>
          <w:spacing w:val="5"/>
          <w:sz w:val="31"/>
          <w:szCs w:val="31"/>
          <w14:textOutline w14:w="5791" w14:cap="flat" w14:cmpd="sng">
            <w14:solidFill>
              <w14:srgbClr w14:val="333333"/>
            </w14:solidFill>
            <w14:prstDash w14:val="solid"/>
            <w14:miter w14:val="10"/>
          </w14:textOutline>
        </w:rPr>
        <w:t>创意编程</w:t>
      </w:r>
    </w:p>
    <w:p>
      <w:pPr>
        <w:pStyle w:val="2"/>
        <w:spacing w:before="166" w:line="255" w:lineRule="auto"/>
        <w:ind w:firstLine="644"/>
        <w:jc w:val="both"/>
      </w:pPr>
      <w:r>
        <w:rPr>
          <w:spacing w:val="7"/>
        </w:rPr>
        <w:t>使用</w:t>
      </w:r>
      <w:r>
        <w:rPr>
          <w:spacing w:val="-46"/>
        </w:rPr>
        <w:t xml:space="preserve"> </w:t>
      </w:r>
      <w:r>
        <w:t>Paracraft</w:t>
      </w:r>
      <w:r>
        <w:rPr>
          <w:spacing w:val="-65"/>
        </w:rPr>
        <w:t xml:space="preserve"> </w:t>
      </w:r>
      <w:r>
        <w:rPr>
          <w:spacing w:val="7"/>
        </w:rPr>
        <w:t>编程工具，通过故事、角色、场景、动作设</w:t>
      </w:r>
      <w:r>
        <w:t xml:space="preserve"> </w:t>
      </w:r>
      <w:r>
        <w:rPr>
          <w:spacing w:val="7"/>
        </w:rPr>
        <w:t>计，运用编程、动画、建模等工具进行作品的创作，引导学生关</w:t>
      </w:r>
      <w:r>
        <w:rPr>
          <w:spacing w:val="17"/>
        </w:rPr>
        <w:t xml:space="preserve"> </w:t>
      </w:r>
      <w:r>
        <w:rPr>
          <w:spacing w:val="-5"/>
        </w:rPr>
        <w:t>注、</w:t>
      </w:r>
      <w:r>
        <w:rPr>
          <w:spacing w:val="-44"/>
        </w:rPr>
        <w:t xml:space="preserve"> </w:t>
      </w:r>
      <w:r>
        <w:rPr>
          <w:spacing w:val="-5"/>
        </w:rPr>
        <w:t>探究中国传统文化， 围绕近年疫情体现的</w:t>
      </w:r>
      <w:r>
        <w:rPr>
          <w:rFonts w:ascii="宋体" w:hAnsi="宋体" w:eastAsia="宋体" w:cs="宋体"/>
          <w:spacing w:val="-5"/>
        </w:rPr>
        <w:t>“</w:t>
      </w:r>
      <w:r>
        <w:rPr>
          <w:rFonts w:ascii="宋体" w:hAnsi="宋体" w:eastAsia="宋体" w:cs="宋体"/>
          <w:spacing w:val="-108"/>
        </w:rPr>
        <w:t xml:space="preserve"> </w:t>
      </w:r>
      <w:r>
        <w:rPr>
          <w:spacing w:val="-5"/>
        </w:rPr>
        <w:t>中医李时珍</w:t>
      </w:r>
      <w:r>
        <w:rPr>
          <w:spacing w:val="-110"/>
        </w:rPr>
        <w:t xml:space="preserve"> </w:t>
      </w:r>
      <w:r>
        <w:rPr>
          <w:rFonts w:ascii="宋体" w:hAnsi="宋体" w:eastAsia="宋体" w:cs="宋体"/>
          <w:spacing w:val="-5"/>
        </w:rPr>
        <w:t>”</w:t>
      </w:r>
      <w:r>
        <w:rPr>
          <w:spacing w:val="-5"/>
        </w:rPr>
        <w:t>精</w:t>
      </w:r>
      <w:r>
        <w:t xml:space="preserve"> </w:t>
      </w:r>
      <w:r>
        <w:rPr>
          <w:spacing w:val="-1"/>
        </w:rPr>
        <w:t>神，创作出弘扬优秀传统文化的编程作品。作品表达应积极向上，</w:t>
      </w:r>
      <w:r>
        <w:rPr>
          <w:spacing w:val="16"/>
        </w:rPr>
        <w:t xml:space="preserve"> </w:t>
      </w:r>
      <w:r>
        <w:rPr>
          <w:spacing w:val="-3"/>
        </w:rPr>
        <w:t>凸显程序创意， 且交互流畅，鼓励学生积极创新，</w:t>
      </w:r>
      <w:r>
        <w:rPr>
          <w:spacing w:val="-4"/>
        </w:rPr>
        <w:t xml:space="preserve"> 巧妙融合储备</w:t>
      </w:r>
      <w:r>
        <w:t xml:space="preserve"> </w:t>
      </w:r>
      <w:r>
        <w:rPr>
          <w:spacing w:val="-1"/>
        </w:rPr>
        <w:t>知识进行作品创作。</w:t>
      </w:r>
      <w:r>
        <w:rPr>
          <w:spacing w:val="86"/>
        </w:rPr>
        <w:t xml:space="preserve"> </w:t>
      </w:r>
      <w:r>
        <w:rPr>
          <w:spacing w:val="-1"/>
        </w:rPr>
        <w:t>可登录有关平台学习、了解有关技术、规则</w:t>
      </w:r>
      <w:r>
        <w:t xml:space="preserve"> </w:t>
      </w:r>
      <w:r>
        <w:rPr>
          <w:spacing w:val="-4"/>
        </w:rPr>
        <w:t>（网址：</w:t>
      </w:r>
      <w:r>
        <w:rPr>
          <w:spacing w:val="106"/>
        </w:rPr>
        <w:t xml:space="preserve"> </w:t>
      </w:r>
      <w:r>
        <w:fldChar w:fldCharType="begin"/>
      </w:r>
      <w:r>
        <w:instrText xml:space="preserve"> HYPERLINK "https://www.paracraft.cn/Home" </w:instrText>
      </w:r>
      <w:r>
        <w:fldChar w:fldCharType="separate"/>
      </w:r>
      <w:r>
        <w:rPr>
          <w:spacing w:val="-4"/>
        </w:rPr>
        <w:t>https://www.paracraft.cn/Home</w:t>
      </w:r>
      <w:r>
        <w:rPr>
          <w:spacing w:val="-4"/>
        </w:rPr>
        <w:fldChar w:fldCharType="end"/>
      </w:r>
      <w:r>
        <w:rPr>
          <w:spacing w:val="-5"/>
        </w:rPr>
        <w:t>）。</w:t>
      </w:r>
    </w:p>
    <w:p>
      <w:pPr>
        <w:spacing w:before="132" w:line="228" w:lineRule="auto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6"/>
          <w:sz w:val="31"/>
          <w:szCs w:val="31"/>
        </w:rPr>
        <w:t>三、提交材料</w:t>
      </w:r>
    </w:p>
    <w:p>
      <w:pPr>
        <w:pStyle w:val="2"/>
        <w:spacing w:before="156" w:line="441" w:lineRule="exact"/>
        <w:ind w:left="668"/>
      </w:pPr>
      <w:r>
        <w:rPr>
          <w:spacing w:val="4"/>
          <w:position w:val="9"/>
        </w:rPr>
        <w:t>1.作品成果以及运行所需的环境软件；</w:t>
      </w:r>
    </w:p>
    <w:p>
      <w:pPr>
        <w:pStyle w:val="2"/>
        <w:spacing w:before="1" w:line="222" w:lineRule="auto"/>
        <w:ind w:left="661"/>
      </w:pPr>
      <w:r>
        <w:rPr>
          <w:spacing w:val="7"/>
        </w:rPr>
        <w:t>2.系统初始或内置账号信息等文档；</w:t>
      </w:r>
    </w:p>
    <w:p>
      <w:pPr>
        <w:pStyle w:val="2"/>
        <w:spacing w:before="66" w:line="241" w:lineRule="auto"/>
        <w:ind w:left="12" w:right="80" w:firstLine="660"/>
      </w:pPr>
      <w:r>
        <w:rPr>
          <w:spacing w:val="6"/>
        </w:rPr>
        <w:t>3.软件功能演示讲解视频文件，以及用于补充说明的配套材</w:t>
      </w:r>
      <w:r>
        <w:t xml:space="preserve"> </w:t>
      </w:r>
      <w:r>
        <w:rPr>
          <w:spacing w:val="6"/>
        </w:rPr>
        <w:t>料等。建议文件大小不超过</w:t>
      </w:r>
      <w:r>
        <w:rPr>
          <w:spacing w:val="-46"/>
        </w:rPr>
        <w:t xml:space="preserve"> </w:t>
      </w:r>
      <w:r>
        <w:rPr>
          <w:spacing w:val="6"/>
        </w:rPr>
        <w:t>700</w:t>
      </w:r>
      <w:r>
        <w:t>MB</w:t>
      </w:r>
      <w:r>
        <w:rPr>
          <w:spacing w:val="6"/>
        </w:rPr>
        <w:t>。</w:t>
      </w:r>
    </w:p>
    <w:p>
      <w:pPr>
        <w:pStyle w:val="2"/>
        <w:spacing w:before="73" w:line="252" w:lineRule="auto"/>
        <w:ind w:left="7" w:right="83" w:firstLine="642"/>
      </w:pPr>
      <w:r>
        <w:rPr>
          <w:spacing w:val="7"/>
        </w:rPr>
        <w:t>运行在单台计算机的软件作品须编译成可执行程序，原则上</w:t>
      </w:r>
      <w:r>
        <w:rPr>
          <w:spacing w:val="1"/>
        </w:rPr>
        <w:t xml:space="preserve"> </w:t>
      </w:r>
      <w:r>
        <w:rPr>
          <w:spacing w:val="2"/>
        </w:rPr>
        <w:t>应配有相应的安装和卸载程序， 应能稳定流畅</w:t>
      </w:r>
      <w:r>
        <w:rPr>
          <w:spacing w:val="1"/>
        </w:rPr>
        <w:t>的实现安装、运行</w:t>
      </w:r>
      <w:r>
        <w:t xml:space="preserve"> </w:t>
      </w:r>
      <w:r>
        <w:rPr>
          <w:spacing w:val="2"/>
        </w:rPr>
        <w:t>和卸载。如不能生成可执行程序， 应提供软件</w:t>
      </w:r>
      <w:r>
        <w:rPr>
          <w:spacing w:val="1"/>
        </w:rPr>
        <w:t>源代码、运行环境</w:t>
      </w:r>
      <w:r>
        <w:t xml:space="preserve"> </w:t>
      </w:r>
      <w:r>
        <w:rPr>
          <w:spacing w:val="7"/>
        </w:rPr>
        <w:t>说明文档以及使用指南等。</w:t>
      </w:r>
    </w:p>
    <w:p>
      <w:pPr>
        <w:pStyle w:val="2"/>
        <w:spacing w:before="65" w:line="222" w:lineRule="auto"/>
        <w:ind w:left="662"/>
      </w:pPr>
      <w:r>
        <w:rPr>
          <w:spacing w:val="12"/>
        </w:rPr>
        <w:t>面向互联网的应用服务，或互联网+、人工智能、大数据方</w:t>
      </w:r>
    </w:p>
    <w:p>
      <w:pPr>
        <w:spacing w:line="222" w:lineRule="auto"/>
        <w:sectPr>
          <w:pgSz w:w="11907" w:h="16839"/>
          <w:pgMar w:top="400" w:right="1392" w:bottom="400" w:left="1535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1" w:line="252" w:lineRule="auto"/>
        <w:ind w:right="2" w:firstLine="43"/>
        <w:jc w:val="both"/>
      </w:pPr>
      <w:r>
        <w:t>向的程序作品， 须提供部署所需的程序、部署环境软件和部署指</w:t>
      </w:r>
      <w:r>
        <w:rPr>
          <w:spacing w:val="12"/>
        </w:rPr>
        <w:t xml:space="preserve"> </w:t>
      </w:r>
      <w:r>
        <w:rPr>
          <w:spacing w:val="-1"/>
        </w:rPr>
        <w:t>南。应充分考虑部署实施的简易性，</w:t>
      </w:r>
      <w:r>
        <w:rPr>
          <w:spacing w:val="83"/>
        </w:rPr>
        <w:t xml:space="preserve"> </w:t>
      </w:r>
      <w:r>
        <w:rPr>
          <w:spacing w:val="-1"/>
        </w:rPr>
        <w:t>必要时可考虑在提供作品的</w:t>
      </w:r>
      <w:r>
        <w:t xml:space="preserve"> </w:t>
      </w:r>
      <w:r>
        <w:rPr>
          <w:spacing w:val="-2"/>
        </w:rPr>
        <w:t>基础上， 增加提供作品部署后的虚拟机镜像，</w:t>
      </w:r>
      <w:r>
        <w:rPr>
          <w:spacing w:val="-42"/>
        </w:rPr>
        <w:t xml:space="preserve"> </w:t>
      </w:r>
      <w:r>
        <w:rPr>
          <w:spacing w:val="-2"/>
        </w:rPr>
        <w:t>或结合公有云提供</w:t>
      </w:r>
      <w:r>
        <w:t xml:space="preserve"> </w:t>
      </w:r>
      <w:r>
        <w:rPr>
          <w:spacing w:val="6"/>
        </w:rPr>
        <w:t>测试服务。</w:t>
      </w:r>
    </w:p>
    <w:p>
      <w:pPr>
        <w:pStyle w:val="2"/>
        <w:spacing w:before="66" w:line="252" w:lineRule="auto"/>
        <w:ind w:left="12" w:right="1" w:firstLine="647"/>
        <w:jc w:val="both"/>
      </w:pPr>
      <w:r>
        <w:rPr>
          <w:spacing w:val="1"/>
        </w:rPr>
        <w:t>面向移动互联网的</w:t>
      </w:r>
      <w:r>
        <w:rPr>
          <w:spacing w:val="-60"/>
        </w:rPr>
        <w:t xml:space="preserve"> </w:t>
      </w:r>
      <w:r>
        <w:t>APP</w:t>
      </w:r>
      <w:r>
        <w:rPr>
          <w:spacing w:val="-57"/>
        </w:rPr>
        <w:t xml:space="preserve"> </w:t>
      </w:r>
      <w:r>
        <w:rPr>
          <w:spacing w:val="1"/>
        </w:rPr>
        <w:t>应用需编译发行为可安装程序，</w:t>
      </w:r>
      <w:r>
        <w:rPr>
          <w:spacing w:val="-44"/>
        </w:rPr>
        <w:t xml:space="preserve"> </w:t>
      </w:r>
      <w:r>
        <w:t xml:space="preserve">明确 </w:t>
      </w:r>
      <w:r>
        <w:rPr>
          <w:spacing w:val="7"/>
        </w:rPr>
        <w:t>注明作品所需要的系统环境和硬件需求。对于不能提供安装程序</w:t>
      </w:r>
      <w:r>
        <w:rPr>
          <w:spacing w:val="2"/>
        </w:rPr>
        <w:t xml:space="preserve"> </w:t>
      </w:r>
      <w:r>
        <w:rPr>
          <w:spacing w:val="-5"/>
        </w:rPr>
        <w:t>的作品， 应提供软件源程序， 必要时可提供</w:t>
      </w:r>
      <w:r>
        <w:rPr>
          <w:spacing w:val="-52"/>
        </w:rPr>
        <w:t xml:space="preserve"> </w:t>
      </w:r>
      <w:r>
        <w:rPr>
          <w:spacing w:val="-5"/>
        </w:rPr>
        <w:t>APP</w:t>
      </w:r>
      <w:r>
        <w:rPr>
          <w:spacing w:val="-60"/>
        </w:rPr>
        <w:t xml:space="preserve"> </w:t>
      </w:r>
      <w:r>
        <w:rPr>
          <w:spacing w:val="-5"/>
        </w:rPr>
        <w:t>在应用商城的下</w:t>
      </w:r>
      <w:r>
        <w:t xml:space="preserve"> </w:t>
      </w:r>
      <w:r>
        <w:rPr>
          <w:spacing w:val="-10"/>
        </w:rPr>
        <w:t>载渠道。</w:t>
      </w:r>
    </w:p>
    <w:p>
      <w:pPr>
        <w:spacing w:before="122" w:line="226" w:lineRule="auto"/>
        <w:ind w:left="6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7"/>
          <w:sz w:val="31"/>
          <w:szCs w:val="31"/>
        </w:rPr>
        <w:t>四、计算思维类作品推荐参考指标</w:t>
      </w:r>
    </w:p>
    <w:p>
      <w:pPr>
        <w:pStyle w:val="2"/>
        <w:spacing w:before="158" w:line="442" w:lineRule="exact"/>
        <w:ind w:left="637"/>
      </w:pPr>
      <w:r>
        <w:rPr>
          <w:spacing w:val="7"/>
          <w:position w:val="9"/>
        </w:rPr>
        <w:t>（一）思想性、科学性、规范性</w:t>
      </w:r>
    </w:p>
    <w:p>
      <w:pPr>
        <w:pStyle w:val="2"/>
        <w:spacing w:before="1" w:line="222" w:lineRule="auto"/>
        <w:ind w:left="665"/>
      </w:pPr>
      <w:r>
        <w:rPr>
          <w:spacing w:val="3"/>
        </w:rPr>
        <w:t>1.主题明确，内容健康向上。</w:t>
      </w:r>
    </w:p>
    <w:p>
      <w:pPr>
        <w:pStyle w:val="2"/>
        <w:spacing w:before="64" w:line="221" w:lineRule="auto"/>
        <w:ind w:left="658"/>
      </w:pPr>
      <w:r>
        <w:rPr>
          <w:spacing w:val="4"/>
        </w:rPr>
        <w:t>2.科学严谨，无常识性错误。</w:t>
      </w:r>
    </w:p>
    <w:p>
      <w:pPr>
        <w:pStyle w:val="2"/>
        <w:spacing w:before="67" w:line="242" w:lineRule="auto"/>
        <w:ind w:left="18" w:firstLine="652"/>
      </w:pPr>
      <w:r>
        <w:rPr>
          <w:spacing w:val="-5"/>
        </w:rPr>
        <w:t>3.文字内容通顺；无错别字和繁体字，作品</w:t>
      </w:r>
      <w:r>
        <w:rPr>
          <w:spacing w:val="-6"/>
        </w:rPr>
        <w:t>应采用普通话（特</w:t>
      </w:r>
      <w:r>
        <w:t xml:space="preserve"> </w:t>
      </w:r>
      <w:r>
        <w:rPr>
          <w:spacing w:val="-18"/>
        </w:rPr>
        <w:t>殊需要除外）。</w:t>
      </w:r>
    </w:p>
    <w:p>
      <w:pPr>
        <w:pStyle w:val="2"/>
        <w:spacing w:before="67" w:line="242" w:lineRule="auto"/>
        <w:ind w:left="12" w:firstLine="644"/>
      </w:pPr>
      <w:r>
        <w:rPr>
          <w:spacing w:val="-8"/>
        </w:rPr>
        <w:t>4.非原创素材（含音乐） 及内容应注明来源和出处，</w:t>
      </w:r>
      <w:r>
        <w:rPr>
          <w:spacing w:val="90"/>
        </w:rPr>
        <w:t xml:space="preserve"> </w:t>
      </w:r>
      <w:r>
        <w:rPr>
          <w:spacing w:val="-8"/>
        </w:rPr>
        <w:t>尊重版</w:t>
      </w:r>
      <w:r>
        <w:t xml:space="preserve"> </w:t>
      </w:r>
      <w:r>
        <w:rPr>
          <w:spacing w:val="6"/>
        </w:rPr>
        <w:t>权，符合法律要求。</w:t>
      </w:r>
    </w:p>
    <w:p>
      <w:pPr>
        <w:pStyle w:val="2"/>
        <w:spacing w:before="66" w:line="223" w:lineRule="auto"/>
        <w:ind w:left="637"/>
      </w:pPr>
      <w:r>
        <w:rPr>
          <w:spacing w:val="5"/>
        </w:rPr>
        <w:t>（二）创新性</w:t>
      </w:r>
    </w:p>
    <w:p>
      <w:pPr>
        <w:pStyle w:val="2"/>
        <w:spacing w:before="69" w:line="436" w:lineRule="exact"/>
        <w:ind w:left="665"/>
      </w:pPr>
      <w:r>
        <w:rPr>
          <w:spacing w:val="-9"/>
          <w:position w:val="8"/>
        </w:rPr>
        <w:t>1.主题选择新颖，</w:t>
      </w:r>
      <w:r>
        <w:rPr>
          <w:spacing w:val="41"/>
          <w:position w:val="8"/>
        </w:rPr>
        <w:t xml:space="preserve"> </w:t>
      </w:r>
      <w:r>
        <w:rPr>
          <w:spacing w:val="-9"/>
          <w:position w:val="8"/>
        </w:rPr>
        <w:t>表达方式恰当。</w:t>
      </w:r>
    </w:p>
    <w:p>
      <w:pPr>
        <w:pStyle w:val="2"/>
        <w:spacing w:before="2" w:line="223" w:lineRule="auto"/>
        <w:ind w:left="658"/>
      </w:pPr>
      <w:r>
        <w:rPr>
          <w:spacing w:val="-10"/>
        </w:rPr>
        <w:t>2.软件构思独特，</w:t>
      </w:r>
      <w:r>
        <w:rPr>
          <w:spacing w:val="65"/>
        </w:rPr>
        <w:t xml:space="preserve"> </w:t>
      </w:r>
      <w:r>
        <w:rPr>
          <w:spacing w:val="-10"/>
        </w:rPr>
        <w:t>功能创意巧妙。</w:t>
      </w:r>
    </w:p>
    <w:p>
      <w:pPr>
        <w:pStyle w:val="2"/>
        <w:spacing w:before="64" w:line="223" w:lineRule="auto"/>
        <w:ind w:left="670"/>
      </w:pPr>
      <w:r>
        <w:rPr>
          <w:spacing w:val="-10"/>
        </w:rPr>
        <w:t>3.内容注重原创，</w:t>
      </w:r>
      <w:r>
        <w:rPr>
          <w:spacing w:val="52"/>
        </w:rPr>
        <w:t xml:space="preserve"> </w:t>
      </w:r>
      <w:r>
        <w:rPr>
          <w:spacing w:val="-10"/>
        </w:rPr>
        <w:t>操作切实可用。</w:t>
      </w:r>
    </w:p>
    <w:p>
      <w:pPr>
        <w:pStyle w:val="2"/>
        <w:spacing w:before="68" w:line="221" w:lineRule="auto"/>
        <w:ind w:left="656"/>
      </w:pPr>
      <w:r>
        <w:rPr>
          <w:spacing w:val="4"/>
        </w:rPr>
        <w:t>4.具有想象力及个性表现力。</w:t>
      </w:r>
    </w:p>
    <w:p>
      <w:pPr>
        <w:pStyle w:val="2"/>
        <w:spacing w:before="69" w:line="221" w:lineRule="auto"/>
        <w:ind w:left="637"/>
      </w:pPr>
      <w:r>
        <w:rPr>
          <w:spacing w:val="5"/>
        </w:rPr>
        <w:t>（三）艺术性</w:t>
      </w:r>
    </w:p>
    <w:p>
      <w:pPr>
        <w:pStyle w:val="2"/>
        <w:spacing w:before="71" w:line="221" w:lineRule="auto"/>
        <w:ind w:left="665"/>
      </w:pPr>
      <w:r>
        <w:rPr>
          <w:spacing w:val="5"/>
        </w:rPr>
        <w:t>1.命名恰当，含义表述准确，与功能符合度高。</w:t>
      </w:r>
    </w:p>
    <w:p>
      <w:pPr>
        <w:pStyle w:val="2"/>
        <w:spacing w:before="68" w:line="241" w:lineRule="auto"/>
        <w:ind w:left="670" w:right="333" w:hanging="12"/>
      </w:pPr>
      <w:r>
        <w:rPr>
          <w:spacing w:val="6"/>
        </w:rPr>
        <w:t>2.界面美观，设计风格和主题一致，交互操作</w:t>
      </w:r>
      <w:r>
        <w:rPr>
          <w:spacing w:val="5"/>
        </w:rPr>
        <w:t>简便顺畅。</w:t>
      </w:r>
      <w:r>
        <w:t xml:space="preserve"> </w:t>
      </w:r>
      <w:r>
        <w:rPr>
          <w:spacing w:val="-11"/>
        </w:rPr>
        <w:t>3.功能布局合理，</w:t>
      </w:r>
      <w:r>
        <w:rPr>
          <w:spacing w:val="53"/>
        </w:rPr>
        <w:t xml:space="preserve"> </w:t>
      </w:r>
      <w:r>
        <w:rPr>
          <w:spacing w:val="-11"/>
        </w:rPr>
        <w:t>用户体验好。</w:t>
      </w:r>
    </w:p>
    <w:p>
      <w:pPr>
        <w:pStyle w:val="2"/>
        <w:spacing w:before="70" w:line="221" w:lineRule="auto"/>
        <w:ind w:left="637"/>
      </w:pPr>
      <w:r>
        <w:rPr>
          <w:spacing w:val="5"/>
        </w:rPr>
        <w:t>（四）技术性</w:t>
      </w:r>
    </w:p>
    <w:p>
      <w:pPr>
        <w:pStyle w:val="2"/>
        <w:spacing w:before="68" w:line="241" w:lineRule="auto"/>
        <w:ind w:left="658" w:right="1293" w:firstLine="7"/>
      </w:pPr>
      <w:r>
        <w:rPr>
          <w:spacing w:val="-13"/>
        </w:rPr>
        <w:t>1.技术路线合理，</w:t>
      </w:r>
      <w:r>
        <w:rPr>
          <w:spacing w:val="66"/>
        </w:rPr>
        <w:t xml:space="preserve"> </w:t>
      </w:r>
      <w:r>
        <w:rPr>
          <w:spacing w:val="-13"/>
        </w:rPr>
        <w:t>软件架构完整，</w:t>
      </w:r>
      <w:r>
        <w:rPr>
          <w:spacing w:val="36"/>
        </w:rPr>
        <w:t xml:space="preserve"> </w:t>
      </w:r>
      <w:r>
        <w:rPr>
          <w:spacing w:val="-13"/>
        </w:rPr>
        <w:t>体系设计清晰。</w:t>
      </w:r>
      <w:r>
        <w:t xml:space="preserve"> </w:t>
      </w:r>
      <w:r>
        <w:rPr>
          <w:spacing w:val="-9"/>
        </w:rPr>
        <w:t>2.程序算法准确，</w:t>
      </w:r>
      <w:r>
        <w:rPr>
          <w:spacing w:val="49"/>
        </w:rPr>
        <w:t xml:space="preserve"> </w:t>
      </w:r>
      <w:r>
        <w:rPr>
          <w:spacing w:val="-9"/>
        </w:rPr>
        <w:t>代码逻辑严谨。</w:t>
      </w:r>
    </w:p>
    <w:p>
      <w:pPr>
        <w:pStyle w:val="2"/>
        <w:spacing w:before="72" w:line="220" w:lineRule="auto"/>
        <w:ind w:left="670"/>
      </w:pPr>
      <w:r>
        <w:rPr>
          <w:spacing w:val="3"/>
        </w:rPr>
        <w:t>3.功能完整，运行稳定可靠。</w:t>
      </w:r>
    </w:p>
    <w:p>
      <w:pPr>
        <w:spacing w:line="220" w:lineRule="auto"/>
        <w:sectPr>
          <w:pgSz w:w="11907" w:h="16839"/>
          <w:pgMar w:top="400" w:right="1473" w:bottom="400" w:left="1538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56"/>
      </w:pPr>
      <w:r>
        <w:rPr>
          <w:spacing w:val="-10"/>
        </w:rPr>
        <w:t>4.部署安装简便，</w:t>
      </w:r>
      <w:r>
        <w:rPr>
          <w:spacing w:val="66"/>
        </w:rPr>
        <w:t xml:space="preserve"> </w:t>
      </w:r>
      <w:r>
        <w:rPr>
          <w:spacing w:val="-10"/>
        </w:rPr>
        <w:t>升级维护灵活。</w:t>
      </w:r>
    </w:p>
    <w:p>
      <w:pPr>
        <w:pStyle w:val="2"/>
        <w:spacing w:before="67" w:line="439" w:lineRule="exact"/>
        <w:ind w:left="661"/>
      </w:pPr>
      <w:r>
        <w:rPr>
          <w:spacing w:val="7"/>
          <w:position w:val="8"/>
        </w:rPr>
        <w:t>5.成熟度高，完整解决问题，有实际意义。</w:t>
      </w:r>
    </w:p>
    <w:p>
      <w:pPr>
        <w:pStyle w:val="2"/>
        <w:spacing w:before="1" w:line="220" w:lineRule="auto"/>
        <w:ind w:left="660"/>
      </w:pPr>
      <w:r>
        <w:rPr>
          <w:spacing w:val="4"/>
        </w:rPr>
        <w:t>6.兼容性好，适配主流环境。</w:t>
      </w:r>
    </w:p>
    <w:p>
      <w:pPr>
        <w:pStyle w:val="2"/>
        <w:spacing w:before="70" w:line="221" w:lineRule="auto"/>
        <w:ind w:left="660"/>
      </w:pPr>
      <w:r>
        <w:rPr>
          <w:spacing w:val="-7"/>
        </w:rPr>
        <w:t>7.运用先进技术，</w:t>
      </w:r>
      <w:r>
        <w:rPr>
          <w:spacing w:val="66"/>
        </w:rPr>
        <w:t xml:space="preserve"> </w:t>
      </w:r>
      <w:r>
        <w:rPr>
          <w:spacing w:val="-7"/>
        </w:rPr>
        <w:t>具有一定的探索性。</w:t>
      </w:r>
    </w:p>
    <w:p>
      <w:pPr>
        <w:spacing w:before="125" w:line="227" w:lineRule="auto"/>
        <w:ind w:left="6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6"/>
          <w:sz w:val="31"/>
          <w:szCs w:val="31"/>
        </w:rPr>
        <w:t>五、作品报送</w:t>
      </w:r>
    </w:p>
    <w:p>
      <w:pPr>
        <w:pStyle w:val="2"/>
        <w:spacing w:before="155" w:line="252" w:lineRule="auto"/>
        <w:ind w:left="5" w:right="146" w:firstLine="660"/>
      </w:pPr>
      <w:r>
        <w:rPr>
          <w:spacing w:val="-2"/>
        </w:rPr>
        <w:t>1.每县（市、区） 推荐作品总数不超过 15 件(武当山特区、</w:t>
      </w:r>
      <w:r>
        <w:rPr>
          <w:spacing w:val="14"/>
        </w:rPr>
        <w:t xml:space="preserve"> </w:t>
      </w:r>
      <w:r>
        <w:rPr>
          <w:spacing w:val="-2"/>
        </w:rPr>
        <w:t>市经开区各不超过</w:t>
      </w:r>
      <w:r>
        <w:rPr>
          <w:spacing w:val="-23"/>
        </w:rPr>
        <w:t xml:space="preserve"> </w:t>
      </w:r>
      <w:r>
        <w:rPr>
          <w:spacing w:val="-2"/>
        </w:rPr>
        <w:t>10</w:t>
      </w:r>
      <w:r>
        <w:rPr>
          <w:spacing w:val="-66"/>
        </w:rPr>
        <w:t xml:space="preserve"> </w:t>
      </w:r>
      <w:r>
        <w:rPr>
          <w:spacing w:val="-2"/>
        </w:rPr>
        <w:t>件）。小学、初中组每件作品限报</w:t>
      </w:r>
      <w:r>
        <w:rPr>
          <w:spacing w:val="-41"/>
        </w:rPr>
        <w:t xml:space="preserve"> </w:t>
      </w:r>
      <w:r>
        <w:rPr>
          <w:spacing w:val="-2"/>
        </w:rPr>
        <w:t>1-2</w:t>
      </w:r>
      <w:r>
        <w:rPr>
          <w:spacing w:val="-70"/>
        </w:rPr>
        <w:t xml:space="preserve"> </w:t>
      </w:r>
      <w:r>
        <w:rPr>
          <w:spacing w:val="-2"/>
        </w:rPr>
        <w:t>名作</w:t>
      </w:r>
      <w:r>
        <w:t xml:space="preserve"> </w:t>
      </w:r>
      <w:r>
        <w:rPr>
          <w:spacing w:val="2"/>
        </w:rPr>
        <w:t>者，高中组（含中职）限报 1</w:t>
      </w:r>
      <w:r>
        <w:rPr>
          <w:spacing w:val="-26"/>
        </w:rPr>
        <w:t xml:space="preserve"> </w:t>
      </w:r>
      <w:r>
        <w:rPr>
          <w:spacing w:val="2"/>
        </w:rPr>
        <w:t>名作者。每名学生限报 1</w:t>
      </w:r>
      <w:r>
        <w:rPr>
          <w:spacing w:val="-42"/>
        </w:rPr>
        <w:t xml:space="preserve"> </w:t>
      </w:r>
      <w:r>
        <w:rPr>
          <w:spacing w:val="2"/>
        </w:rPr>
        <w:t>件作品，</w:t>
      </w:r>
      <w:r>
        <w:t xml:space="preserve"> </w:t>
      </w:r>
      <w:r>
        <w:rPr>
          <w:spacing w:val="7"/>
        </w:rPr>
        <w:t>每件作品限报</w:t>
      </w:r>
      <w:r>
        <w:rPr>
          <w:spacing w:val="-37"/>
        </w:rPr>
        <w:t xml:space="preserve"> </w:t>
      </w:r>
      <w:r>
        <w:rPr>
          <w:spacing w:val="7"/>
        </w:rPr>
        <w:t>1</w:t>
      </w:r>
      <w:r>
        <w:rPr>
          <w:spacing w:val="-67"/>
        </w:rPr>
        <w:t xml:space="preserve"> </w:t>
      </w:r>
      <w:r>
        <w:rPr>
          <w:spacing w:val="7"/>
        </w:rPr>
        <w:t>名指导教师指导完成，每校每项限报</w:t>
      </w:r>
      <w:r>
        <w:rPr>
          <w:spacing w:val="-44"/>
        </w:rPr>
        <w:t xml:space="preserve"> </w:t>
      </w:r>
      <w:r>
        <w:rPr>
          <w:spacing w:val="7"/>
        </w:rPr>
        <w:t>2</w:t>
      </w:r>
      <w:r>
        <w:rPr>
          <w:spacing w:val="-63"/>
        </w:rPr>
        <w:t xml:space="preserve"> </w:t>
      </w:r>
      <w:r>
        <w:rPr>
          <w:spacing w:val="7"/>
        </w:rPr>
        <w:t>件作品。</w:t>
      </w:r>
    </w:p>
    <w:p>
      <w:pPr>
        <w:pStyle w:val="2"/>
        <w:spacing w:before="68" w:line="223" w:lineRule="auto"/>
        <w:ind w:left="658"/>
      </w:pPr>
      <w:r>
        <w:rPr>
          <w:spacing w:val="4"/>
        </w:rPr>
        <w:t>2.报送格式</w:t>
      </w:r>
    </w:p>
    <w:p>
      <w:pPr>
        <w:pStyle w:val="2"/>
        <w:spacing w:before="65" w:line="254" w:lineRule="auto"/>
        <w:ind w:right="241" w:firstLine="652"/>
      </w:pPr>
      <w:r>
        <w:rPr>
          <w:spacing w:val="1"/>
        </w:rPr>
        <w:t>参评作品“压缩包”统一格式， 只能使用一级压缩包（</w:t>
      </w:r>
      <w:r>
        <w:t xml:space="preserve">即该 </w:t>
      </w:r>
      <w:r>
        <w:rPr>
          <w:spacing w:val="5"/>
        </w:rPr>
        <w:t>级压缩包内不能再建文件夹</w:t>
      </w:r>
      <w:r>
        <w:rPr>
          <w:spacing w:val="-39"/>
        </w:rPr>
        <w:t>），</w:t>
      </w:r>
      <w:r>
        <w:rPr>
          <w:spacing w:val="5"/>
        </w:rPr>
        <w:t>压缩包命名为“学校名称-作者姓</w:t>
      </w:r>
      <w:r>
        <w:rPr>
          <w:spacing w:val="1"/>
        </w:rPr>
        <w:t xml:space="preserve"> </w:t>
      </w:r>
      <w:r>
        <w:rPr>
          <w:spacing w:val="-9"/>
        </w:rPr>
        <w:t>名-作品名称”，压缩包内存放：1-符合格式、大小等要求的作品，</w:t>
      </w:r>
      <w:r>
        <w:rPr>
          <w:spacing w:val="15"/>
        </w:rPr>
        <w:t xml:space="preserve"> </w:t>
      </w:r>
      <w:r>
        <w:rPr>
          <w:spacing w:val="-3"/>
        </w:rPr>
        <w:t>作品文件必须确保能够运行； 2-源文件； 3-作品形态界</w:t>
      </w:r>
      <w:r>
        <w:rPr>
          <w:spacing w:val="-4"/>
        </w:rPr>
        <w:t>定中要求</w:t>
      </w:r>
      <w:r>
        <w:t xml:space="preserve"> </w:t>
      </w:r>
      <w:r>
        <w:rPr>
          <w:spacing w:val="7"/>
        </w:rPr>
        <w:t>一并提交的材料等。</w:t>
      </w:r>
    </w:p>
    <w:p>
      <w:pPr>
        <w:spacing w:before="125" w:line="227" w:lineRule="auto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7"/>
          <w:sz w:val="31"/>
          <w:szCs w:val="31"/>
        </w:rPr>
        <w:t>六、作品资格审定</w:t>
      </w:r>
    </w:p>
    <w:p>
      <w:pPr>
        <w:pStyle w:val="2"/>
        <w:spacing w:before="158" w:line="242" w:lineRule="auto"/>
        <w:ind w:left="3" w:right="242" w:firstLine="662"/>
      </w:pPr>
      <w:r>
        <w:rPr>
          <w:spacing w:val="6"/>
        </w:rPr>
        <w:t>1.有政治原则性错误和科学常识性错误的作品，取消参评资</w:t>
      </w:r>
      <w:r>
        <w:rPr>
          <w:spacing w:val="5"/>
        </w:rPr>
        <w:t xml:space="preserve"> </w:t>
      </w:r>
      <w:r>
        <w:rPr>
          <w:spacing w:val="-1"/>
        </w:rPr>
        <w:t>格。</w:t>
      </w:r>
    </w:p>
    <w:p>
      <w:pPr>
        <w:pStyle w:val="2"/>
        <w:spacing w:before="66" w:line="248" w:lineRule="auto"/>
        <w:ind w:left="3" w:right="242" w:firstLine="654"/>
      </w:pPr>
      <w:r>
        <w:rPr>
          <w:spacing w:val="-5"/>
        </w:rPr>
        <w:t>2.杜绝弄虚作假行为， 一经发现， 取消该作品参评或获奖资</w:t>
      </w:r>
      <w:r>
        <w:rPr>
          <w:spacing w:val="10"/>
        </w:rPr>
        <w:t xml:space="preserve"> </w:t>
      </w:r>
      <w:r>
        <w:rPr>
          <w:spacing w:val="1"/>
        </w:rPr>
        <w:t>格。并视情况取消其参赛学生和指导教师</w:t>
      </w:r>
      <w:r>
        <w:rPr>
          <w:spacing w:val="-31"/>
        </w:rPr>
        <w:t xml:space="preserve"> </w:t>
      </w:r>
      <w:r>
        <w:rPr>
          <w:spacing w:val="1"/>
        </w:rPr>
        <w:t>1-3</w:t>
      </w:r>
      <w:r>
        <w:rPr>
          <w:spacing w:val="-60"/>
        </w:rPr>
        <w:t xml:space="preserve"> </w:t>
      </w:r>
      <w:r>
        <w:rPr>
          <w:spacing w:val="1"/>
        </w:rPr>
        <w:t>年的参赛资格，</w:t>
      </w:r>
      <w:r>
        <w:rPr>
          <w:spacing w:val="-41"/>
        </w:rPr>
        <w:t xml:space="preserve"> </w:t>
      </w:r>
      <w:r>
        <w:rPr>
          <w:spacing w:val="1"/>
        </w:rPr>
        <w:t>将</w:t>
      </w:r>
      <w:r>
        <w:t xml:space="preserve"> </w:t>
      </w:r>
      <w:r>
        <w:rPr>
          <w:spacing w:val="6"/>
        </w:rPr>
        <w:t>有关情况通报相关教育部门及所在学校。</w:t>
      </w:r>
    </w:p>
    <w:p>
      <w:pPr>
        <w:pStyle w:val="2"/>
        <w:spacing w:before="72" w:line="221" w:lineRule="auto"/>
        <w:ind w:left="670"/>
      </w:pPr>
      <w:r>
        <w:t>3.不符合作品形态界定相关要求的作品， 取消参评</w:t>
      </w:r>
      <w:r>
        <w:rPr>
          <w:spacing w:val="-1"/>
        </w:rPr>
        <w:t>资格。</w:t>
      </w:r>
    </w:p>
    <w:p>
      <w:pPr>
        <w:pStyle w:val="2"/>
        <w:spacing w:before="64" w:line="243" w:lineRule="auto"/>
        <w:ind w:left="8" w:firstLine="648"/>
      </w:pPr>
      <w:r>
        <w:rPr>
          <w:spacing w:val="-2"/>
        </w:rPr>
        <w:t>4.作品中非原创素材及内容过多， 且未注明具体来源和出处，</w:t>
      </w:r>
      <w:r>
        <w:rPr>
          <w:spacing w:val="11"/>
        </w:rPr>
        <w:t xml:space="preserve"> </w:t>
      </w:r>
      <w:r>
        <w:rPr>
          <w:spacing w:val="-1"/>
        </w:rPr>
        <w:t>取消参评资格。</w:t>
      </w:r>
    </w:p>
    <w:p>
      <w:pPr>
        <w:spacing w:line="243" w:lineRule="auto"/>
        <w:sectPr>
          <w:pgSz w:w="11907" w:h="16839"/>
          <w:pgMar w:top="400" w:right="1231" w:bottom="400" w:left="1539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54" w:line="184" w:lineRule="auto"/>
        <w:ind w:left="880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</w:rPr>
        <w:t>2024 年十堰市学生数字素养提升实践活动方案</w:t>
      </w:r>
    </w:p>
    <w:p>
      <w:pPr>
        <w:spacing w:before="25" w:line="227" w:lineRule="auto"/>
        <w:ind w:left="2444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6"/>
          <w:sz w:val="36"/>
          <w:szCs w:val="36"/>
        </w:rPr>
        <w:t>（科创实践类—创客项目）</w:t>
      </w:r>
    </w:p>
    <w:p>
      <w:pPr>
        <w:pStyle w:val="2"/>
        <w:spacing w:before="73" w:line="266" w:lineRule="auto"/>
        <w:ind w:left="137" w:right="115" w:firstLine="644"/>
        <w:jc w:val="both"/>
      </w:pPr>
      <w:r>
        <w:t>创客项目是参与者在电脑辅助下进行设计和创作， 制作出体</w:t>
      </w:r>
      <w:r>
        <w:rPr>
          <w:spacing w:val="18"/>
        </w:rPr>
        <w:t xml:space="preserve"> </w:t>
      </w:r>
      <w:r>
        <w:rPr>
          <w:spacing w:val="3"/>
        </w:rPr>
        <w:t>现创客文化和多学科综合应用的作品，</w:t>
      </w:r>
      <w:r>
        <w:rPr>
          <w:spacing w:val="-35"/>
        </w:rPr>
        <w:t xml:space="preserve"> </w:t>
      </w:r>
      <w:r>
        <w:rPr>
          <w:spacing w:val="3"/>
        </w:rPr>
        <w:t>并进行交流</w:t>
      </w:r>
      <w:r>
        <w:rPr>
          <w:spacing w:val="2"/>
        </w:rPr>
        <w:t>展示。作品创</w:t>
      </w:r>
      <w:r>
        <w:t xml:space="preserve"> </w:t>
      </w:r>
      <w:r>
        <w:rPr>
          <w:spacing w:val="5"/>
        </w:rPr>
        <w:t>作着重体现创新意识。其活动方案如下：</w:t>
      </w:r>
    </w:p>
    <w:p>
      <w:pPr>
        <w:spacing w:before="101" w:line="220" w:lineRule="auto"/>
        <w:ind w:left="7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一、项目设置</w:t>
      </w:r>
    </w:p>
    <w:tbl>
      <w:tblPr>
        <w:tblStyle w:val="5"/>
        <w:tblW w:w="91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2068"/>
        <w:gridCol w:w="2111"/>
        <w:gridCol w:w="1405"/>
        <w:gridCol w:w="16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1859" w:type="dxa"/>
            <w:vAlign w:val="top"/>
          </w:tcPr>
          <w:p>
            <w:pPr>
              <w:pStyle w:val="6"/>
              <w:spacing w:before="142" w:line="221" w:lineRule="auto"/>
              <w:ind w:left="304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</w:rPr>
              <w:t>项目名称</w:t>
            </w:r>
          </w:p>
        </w:tc>
        <w:tc>
          <w:tcPr>
            <w:tcW w:w="2068" w:type="dxa"/>
            <w:vAlign w:val="top"/>
          </w:tcPr>
          <w:p>
            <w:pPr>
              <w:pStyle w:val="6"/>
              <w:spacing w:before="83" w:line="224" w:lineRule="auto"/>
              <w:ind w:left="562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小学组</w:t>
            </w:r>
          </w:p>
          <w:p>
            <w:pPr>
              <w:pStyle w:val="6"/>
              <w:spacing w:before="64" w:line="236" w:lineRule="auto"/>
              <w:ind w:left="734" w:right="233" w:hanging="501"/>
              <w:rPr>
                <w:sz w:val="31"/>
                <w:szCs w:val="31"/>
              </w:rPr>
            </w:pPr>
            <w:r>
              <w:rPr>
                <w:spacing w:val="9"/>
                <w:sz w:val="31"/>
                <w:szCs w:val="31"/>
              </w:rPr>
              <w:t>（一至三年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spacing w:val="-5"/>
                <w:sz w:val="31"/>
                <w:szCs w:val="31"/>
              </w:rPr>
              <w:t>级）</w:t>
            </w:r>
          </w:p>
        </w:tc>
        <w:tc>
          <w:tcPr>
            <w:tcW w:w="2111" w:type="dxa"/>
            <w:vAlign w:val="top"/>
          </w:tcPr>
          <w:p>
            <w:pPr>
              <w:pStyle w:val="6"/>
              <w:spacing w:before="83" w:line="224" w:lineRule="auto"/>
              <w:ind w:left="58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小学组</w:t>
            </w:r>
          </w:p>
          <w:p>
            <w:pPr>
              <w:pStyle w:val="6"/>
              <w:spacing w:before="64" w:line="236" w:lineRule="auto"/>
              <w:ind w:left="754" w:right="276" w:hanging="501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</w:rPr>
              <w:t>（四至六年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spacing w:val="-5"/>
                <w:sz w:val="31"/>
                <w:szCs w:val="31"/>
              </w:rPr>
              <w:t>级）</w:t>
            </w:r>
          </w:p>
        </w:tc>
        <w:tc>
          <w:tcPr>
            <w:tcW w:w="1405" w:type="dxa"/>
            <w:vAlign w:val="top"/>
          </w:tcPr>
          <w:p>
            <w:pPr>
              <w:pStyle w:val="6"/>
              <w:spacing w:before="84" w:line="223" w:lineRule="auto"/>
              <w:ind w:left="231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</w:rPr>
              <w:t>初中组</w:t>
            </w:r>
          </w:p>
        </w:tc>
        <w:tc>
          <w:tcPr>
            <w:tcW w:w="1684" w:type="dxa"/>
            <w:vAlign w:val="top"/>
          </w:tcPr>
          <w:p>
            <w:pPr>
              <w:pStyle w:val="6"/>
              <w:spacing w:before="84" w:line="243" w:lineRule="auto"/>
              <w:ind w:left="111" w:firstLine="269"/>
              <w:rPr>
                <w:sz w:val="31"/>
                <w:szCs w:val="31"/>
              </w:rPr>
            </w:pPr>
            <w:r>
              <w:rPr>
                <w:spacing w:val="-4"/>
                <w:sz w:val="31"/>
                <w:szCs w:val="31"/>
              </w:rPr>
              <w:t>高中组</w:t>
            </w:r>
            <w:r>
              <w:rPr>
                <w:sz w:val="31"/>
                <w:szCs w:val="31"/>
              </w:rPr>
              <w:t xml:space="preserve">   </w:t>
            </w:r>
            <w:r>
              <w:rPr>
                <w:spacing w:val="3"/>
                <w:sz w:val="31"/>
                <w:szCs w:val="31"/>
              </w:rPr>
              <w:t>（含中职）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59" w:type="dxa"/>
            <w:vAlign w:val="top"/>
          </w:tcPr>
          <w:p>
            <w:pPr>
              <w:pStyle w:val="6"/>
              <w:spacing w:before="80" w:line="224" w:lineRule="auto"/>
              <w:ind w:left="292"/>
              <w:rPr>
                <w:sz w:val="31"/>
                <w:szCs w:val="31"/>
              </w:rPr>
            </w:pPr>
            <w:r>
              <w:rPr>
                <w:spacing w:val="8"/>
                <w:sz w:val="31"/>
                <w:szCs w:val="31"/>
              </w:rPr>
              <w:t>创意智造</w:t>
            </w: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1" w:type="dxa"/>
            <w:vAlign w:val="top"/>
          </w:tcPr>
          <w:p>
            <w:pPr>
              <w:pStyle w:val="6"/>
              <w:spacing w:before="141" w:line="242" w:lineRule="auto"/>
              <w:ind w:left="965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●</w:t>
            </w:r>
          </w:p>
        </w:tc>
        <w:tc>
          <w:tcPr>
            <w:tcW w:w="1405" w:type="dxa"/>
            <w:vAlign w:val="top"/>
          </w:tcPr>
          <w:p>
            <w:pPr>
              <w:pStyle w:val="6"/>
              <w:spacing w:before="141" w:line="242" w:lineRule="auto"/>
              <w:ind w:left="616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●</w:t>
            </w:r>
          </w:p>
        </w:tc>
        <w:tc>
          <w:tcPr>
            <w:tcW w:w="1684" w:type="dxa"/>
            <w:vAlign w:val="top"/>
          </w:tcPr>
          <w:p>
            <w:pPr>
              <w:pStyle w:val="6"/>
              <w:spacing w:before="141" w:line="242" w:lineRule="auto"/>
              <w:ind w:left="754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859" w:type="dxa"/>
            <w:vAlign w:val="top"/>
          </w:tcPr>
          <w:p>
            <w:pPr>
              <w:pStyle w:val="6"/>
              <w:spacing w:before="83" w:line="222" w:lineRule="auto"/>
              <w:ind w:left="315"/>
              <w:rPr>
                <w:sz w:val="31"/>
                <w:szCs w:val="31"/>
              </w:rPr>
            </w:pPr>
            <w:r>
              <w:rPr>
                <w:spacing w:val="2"/>
                <w:sz w:val="31"/>
                <w:szCs w:val="31"/>
              </w:rPr>
              <w:t>掌控未来</w:t>
            </w: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1" w:type="dxa"/>
            <w:vAlign w:val="top"/>
          </w:tcPr>
          <w:p>
            <w:pPr>
              <w:pStyle w:val="6"/>
              <w:spacing w:before="140" w:line="242" w:lineRule="auto"/>
              <w:ind w:left="965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●</w:t>
            </w:r>
          </w:p>
        </w:tc>
        <w:tc>
          <w:tcPr>
            <w:tcW w:w="1405" w:type="dxa"/>
            <w:vAlign w:val="top"/>
          </w:tcPr>
          <w:p>
            <w:pPr>
              <w:pStyle w:val="6"/>
              <w:spacing w:before="140" w:line="242" w:lineRule="auto"/>
              <w:ind w:left="616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●</w:t>
            </w:r>
          </w:p>
        </w:tc>
        <w:tc>
          <w:tcPr>
            <w:tcW w:w="1684" w:type="dxa"/>
            <w:vAlign w:val="top"/>
          </w:tcPr>
          <w:p>
            <w:pPr>
              <w:pStyle w:val="6"/>
              <w:spacing w:before="140" w:line="242" w:lineRule="auto"/>
              <w:ind w:left="754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59" w:type="dxa"/>
            <w:vAlign w:val="top"/>
          </w:tcPr>
          <w:p>
            <w:pPr>
              <w:pStyle w:val="6"/>
              <w:spacing w:before="83" w:line="224" w:lineRule="auto"/>
              <w:ind w:left="360"/>
              <w:rPr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3D</w:t>
            </w:r>
            <w:r>
              <w:rPr>
                <w:rFonts w:ascii="Times New Roman" w:hAnsi="Times New Roman" w:eastAsia="Times New Roman" w:cs="Times New Roman"/>
                <w:spacing w:val="64"/>
                <w:sz w:val="31"/>
                <w:szCs w:val="31"/>
              </w:rPr>
              <w:t xml:space="preserve"> </w:t>
            </w:r>
            <w:r>
              <w:rPr>
                <w:spacing w:val="1"/>
                <w:sz w:val="31"/>
                <w:szCs w:val="31"/>
              </w:rPr>
              <w:t>智造</w:t>
            </w:r>
          </w:p>
        </w:tc>
        <w:tc>
          <w:tcPr>
            <w:tcW w:w="2068" w:type="dxa"/>
            <w:vAlign w:val="top"/>
          </w:tcPr>
          <w:p>
            <w:pPr>
              <w:pStyle w:val="6"/>
              <w:spacing w:before="140" w:line="242" w:lineRule="auto"/>
              <w:ind w:left="945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●</w:t>
            </w:r>
          </w:p>
        </w:tc>
        <w:tc>
          <w:tcPr>
            <w:tcW w:w="2111" w:type="dxa"/>
            <w:vAlign w:val="top"/>
          </w:tcPr>
          <w:p>
            <w:pPr>
              <w:pStyle w:val="6"/>
              <w:spacing w:before="140" w:line="242" w:lineRule="auto"/>
              <w:ind w:left="965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●</w:t>
            </w:r>
          </w:p>
        </w:tc>
        <w:tc>
          <w:tcPr>
            <w:tcW w:w="1405" w:type="dxa"/>
            <w:vAlign w:val="top"/>
          </w:tcPr>
          <w:p>
            <w:pPr>
              <w:pStyle w:val="6"/>
              <w:spacing w:before="140" w:line="242" w:lineRule="auto"/>
              <w:ind w:left="616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●</w:t>
            </w:r>
          </w:p>
        </w:tc>
        <w:tc>
          <w:tcPr>
            <w:tcW w:w="1684" w:type="dxa"/>
            <w:vAlign w:val="top"/>
          </w:tcPr>
          <w:p>
            <w:pPr>
              <w:pStyle w:val="6"/>
              <w:spacing w:before="140" w:line="242" w:lineRule="auto"/>
              <w:ind w:left="754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●</w:t>
            </w:r>
          </w:p>
        </w:tc>
      </w:tr>
    </w:tbl>
    <w:p>
      <w:pPr>
        <w:pStyle w:val="2"/>
        <w:spacing w:before="137" w:line="223" w:lineRule="auto"/>
        <w:ind w:left="778"/>
      </w:pPr>
      <w:r>
        <w:rPr>
          <w:spacing w:val="6"/>
        </w:rPr>
        <w:t>注：表格中打“●”代表该组别设置对应项目。</w:t>
      </w:r>
    </w:p>
    <w:p>
      <w:pPr>
        <w:spacing w:before="194" w:line="226" w:lineRule="auto"/>
        <w:ind w:left="7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二、项目界定</w:t>
      </w:r>
    </w:p>
    <w:p>
      <w:pPr>
        <w:pStyle w:val="2"/>
        <w:spacing w:before="101" w:line="280" w:lineRule="auto"/>
        <w:ind w:left="138" w:right="1" w:firstLine="647"/>
      </w:pPr>
      <w:r>
        <w:rPr>
          <w:spacing w:val="-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（一）《创意智造》。</w:t>
      </w:r>
      <w:r>
        <w:rPr>
          <w:spacing w:val="-2"/>
        </w:rPr>
        <w:t>参与者在电脑辅助下进行设计和创作，</w:t>
      </w:r>
      <w:r>
        <w:rPr>
          <w:spacing w:val="5"/>
        </w:rPr>
        <w:t xml:space="preserve"> </w:t>
      </w:r>
      <w:r>
        <w:rPr>
          <w:spacing w:val="3"/>
        </w:rPr>
        <w:t>可使用各类计算机三维设计软件、</w:t>
      </w:r>
      <w:r>
        <w:rPr>
          <w:spacing w:val="85"/>
        </w:rPr>
        <w:t xml:space="preserve"> </w:t>
      </w:r>
      <w:r>
        <w:rPr>
          <w:spacing w:val="3"/>
        </w:rPr>
        <w:t xml:space="preserve">3D 打印、激光切割等，结合 </w:t>
      </w:r>
      <w:r>
        <w:rPr>
          <w:spacing w:val="-4"/>
        </w:rPr>
        <w:t>开源硬件， 制作出体现创客文化和多学科综</w:t>
      </w:r>
      <w:r>
        <w:rPr>
          <w:spacing w:val="-5"/>
        </w:rPr>
        <w:t xml:space="preserve">合应用的作品， 并进 </w:t>
      </w:r>
      <w:r>
        <w:rPr>
          <w:spacing w:val="2"/>
        </w:rPr>
        <w:t>行交流展示。项目旨在锻炼学生观察生活和问题解</w:t>
      </w:r>
      <w:r>
        <w:rPr>
          <w:spacing w:val="1"/>
        </w:rPr>
        <w:t>决的能力，</w:t>
      </w:r>
      <w:r>
        <w:rPr>
          <w:spacing w:val="-31"/>
        </w:rPr>
        <w:t xml:space="preserve"> </w:t>
      </w:r>
      <w:r>
        <w:rPr>
          <w:spacing w:val="1"/>
        </w:rPr>
        <w:t xml:space="preserve">突 </w:t>
      </w:r>
      <w:r>
        <w:t xml:space="preserve">出创新、创意和动手实践，不鼓励依赖高端器材或堆积器材数量。 </w:t>
      </w:r>
      <w:r>
        <w:rPr>
          <w:spacing w:val="6"/>
        </w:rPr>
        <w:t xml:space="preserve">通过合理的结构设计、科学的元器件使用、恰当的技术运用、有 </w:t>
      </w:r>
      <w:r>
        <w:rPr>
          <w:spacing w:val="-8"/>
        </w:rPr>
        <w:t>效的功能实现，</w:t>
      </w:r>
      <w:r>
        <w:rPr>
          <w:spacing w:val="119"/>
        </w:rPr>
        <w:t xml:space="preserve"> </w:t>
      </w:r>
      <w:r>
        <w:rPr>
          <w:spacing w:val="-8"/>
        </w:rPr>
        <w:t>完成作品创作，</w:t>
      </w:r>
      <w:r>
        <w:rPr>
          <w:spacing w:val="96"/>
        </w:rPr>
        <w:t xml:space="preserve"> </w:t>
      </w:r>
      <w:r>
        <w:rPr>
          <w:spacing w:val="-8"/>
        </w:rPr>
        <w:t>如趣味电子装置、互动多媒体、</w:t>
      </w:r>
      <w:r>
        <w:t xml:space="preserve"> 智能机器等。作品创作着重体现创新意识。鼓励</w:t>
      </w:r>
      <w:r>
        <w:rPr>
          <w:spacing w:val="-1"/>
        </w:rPr>
        <w:t>学生在智慧城市、</w:t>
      </w:r>
      <w:r>
        <w:t xml:space="preserve"> </w:t>
      </w:r>
      <w:r>
        <w:rPr>
          <w:spacing w:val="10"/>
        </w:rPr>
        <w:t>智慧交通、智慧教育、智慧医疗、智能家居等多种应用场景中，</w:t>
      </w:r>
      <w:r>
        <w:rPr>
          <w:spacing w:val="6"/>
        </w:rPr>
        <w:t xml:space="preserve"> </w:t>
      </w:r>
      <w:r>
        <w:t>解决实际问题。</w:t>
      </w:r>
    </w:p>
    <w:p>
      <w:pPr>
        <w:pStyle w:val="2"/>
        <w:spacing w:before="97" w:line="256" w:lineRule="auto"/>
        <w:ind w:left="141" w:right="25" w:firstLine="645"/>
      </w:pPr>
      <w:r>
        <w:rPr>
          <w:spacing w:val="-1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（二）《掌控未来》。</w:t>
      </w:r>
      <w:r>
        <w:rPr>
          <w:spacing w:val="-11"/>
        </w:rPr>
        <w:t>在电脑辅助下， 运用</w:t>
      </w:r>
      <w:r>
        <w:rPr>
          <w:spacing w:val="-53"/>
        </w:rPr>
        <w:t xml:space="preserve"> </w:t>
      </w:r>
      <w:r>
        <w:rPr>
          <w:spacing w:val="-11"/>
        </w:rPr>
        <w:t>mPython</w:t>
      </w:r>
      <w:r>
        <w:rPr>
          <w:spacing w:val="-55"/>
        </w:rPr>
        <w:t xml:space="preserve"> </w:t>
      </w:r>
      <w:r>
        <w:rPr>
          <w:spacing w:val="-11"/>
        </w:rPr>
        <w:t>软件进行</w:t>
      </w:r>
      <w:r>
        <w:t xml:space="preserve"> </w:t>
      </w:r>
      <w:r>
        <w:rPr>
          <w:spacing w:val="10"/>
        </w:rPr>
        <w:t>程序设计，使用国产开源硬件及相关电子传感器进行动手制作，</w:t>
      </w:r>
    </w:p>
    <w:p>
      <w:pPr>
        <w:spacing w:line="256" w:lineRule="auto"/>
        <w:sectPr>
          <w:pgSz w:w="11907" w:h="16839"/>
          <w:pgMar w:top="400" w:right="1360" w:bottom="400" w:left="1413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256" w:lineRule="auto"/>
        <w:ind w:left="6" w:right="47" w:firstLine="5"/>
      </w:pPr>
      <w:r>
        <w:rPr>
          <w:spacing w:val="-1"/>
        </w:rPr>
        <w:t>最后再导入编制好的程序，制作出能够正常运行，实现既定</w:t>
      </w:r>
      <w:r>
        <w:rPr>
          <w:spacing w:val="-2"/>
        </w:rPr>
        <w:t>功能，</w:t>
      </w:r>
      <w:r>
        <w:t xml:space="preserve"> </w:t>
      </w:r>
      <w:r>
        <w:rPr>
          <w:spacing w:val="8"/>
        </w:rPr>
        <w:t>且体现多学科综合应用和创客文化的作品。</w:t>
      </w:r>
    </w:p>
    <w:p>
      <w:pPr>
        <w:pStyle w:val="2"/>
        <w:spacing w:before="99" w:line="276" w:lineRule="auto"/>
        <w:ind w:right="134" w:firstLine="643"/>
      </w:pPr>
      <w:r>
        <w:rPr>
          <w:spacing w:val="-5"/>
        </w:rPr>
        <w:t>请使用</w:t>
      </w:r>
      <w:r>
        <w:rPr>
          <w:spacing w:val="-55"/>
        </w:rPr>
        <w:t xml:space="preserve"> </w:t>
      </w:r>
      <w:r>
        <w:rPr>
          <w:spacing w:val="-5"/>
        </w:rPr>
        <w:t>Labplus</w:t>
      </w:r>
      <w:r>
        <w:rPr>
          <w:spacing w:val="-44"/>
        </w:rPr>
        <w:t xml:space="preserve"> </w:t>
      </w:r>
      <w:r>
        <w:rPr>
          <w:spacing w:val="-5"/>
        </w:rPr>
        <w:t>盛思套件， 从实际生活出发，</w:t>
      </w:r>
      <w:r>
        <w:rPr>
          <w:spacing w:val="-38"/>
        </w:rPr>
        <w:t xml:space="preserve"> </w:t>
      </w:r>
      <w:r>
        <w:rPr>
          <w:spacing w:val="-5"/>
        </w:rPr>
        <w:t>使用国产开源</w:t>
      </w:r>
      <w:r>
        <w:t xml:space="preserve"> 硬件“乐动掌控”为创意工具， 结合</w:t>
      </w:r>
      <w:r>
        <w:rPr>
          <w:spacing w:val="-57"/>
        </w:rPr>
        <w:t xml:space="preserve"> </w:t>
      </w:r>
      <w:r>
        <w:t>mPython</w:t>
      </w:r>
      <w:r>
        <w:rPr>
          <w:spacing w:val="-54"/>
        </w:rPr>
        <w:t xml:space="preserve"> </w:t>
      </w:r>
      <w:r>
        <w:t xml:space="preserve">编程软件、以及盛 </w:t>
      </w:r>
      <w:r>
        <w:rPr>
          <w:spacing w:val="1"/>
        </w:rPr>
        <w:t>思相关乐动模块传感器、盛思创意积木件， 快速设计制作出一个</w:t>
      </w:r>
      <w:r>
        <w:rPr>
          <w:spacing w:val="15"/>
        </w:rPr>
        <w:t xml:space="preserve"> </w:t>
      </w:r>
      <w:r>
        <w:rPr>
          <w:spacing w:val="-6"/>
        </w:rPr>
        <w:t>实用的智能化设备，帮助解决这些问题，让生活更加便利、美好。</w:t>
      </w:r>
      <w:r>
        <w:rPr>
          <w:spacing w:val="16"/>
        </w:rPr>
        <w:t xml:space="preserve"> </w:t>
      </w:r>
      <w:r>
        <w:rPr>
          <w:spacing w:val="1"/>
        </w:rPr>
        <w:t>强调参赛选手结合学习和生活经验完成作品制作， 充分体现跨学</w:t>
      </w:r>
      <w:r>
        <w:rPr>
          <w:spacing w:val="15"/>
        </w:rPr>
        <w:t xml:space="preserve"> </w:t>
      </w:r>
      <w:r>
        <w:rPr>
          <w:spacing w:val="7"/>
        </w:rPr>
        <w:t>科综合应用，完整展示其既定功能，并进行交流展示。</w:t>
      </w:r>
    </w:p>
    <w:p>
      <w:pPr>
        <w:pStyle w:val="2"/>
        <w:spacing w:before="99" w:line="256" w:lineRule="auto"/>
        <w:ind w:left="11" w:right="137" w:firstLine="638"/>
      </w:pPr>
      <w:r>
        <w:rPr>
          <w:spacing w:val="-5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（三）《3D</w:t>
      </w:r>
      <w:r>
        <w:rPr>
          <w:spacing w:val="-48"/>
        </w:rPr>
        <w:t xml:space="preserve"> </w:t>
      </w:r>
      <w:r>
        <w:rPr>
          <w:spacing w:val="-5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智造》。</w:t>
      </w:r>
      <w:r>
        <w:rPr>
          <w:spacing w:val="-5"/>
        </w:rPr>
        <w:t>运用</w:t>
      </w:r>
      <w:r>
        <w:rPr>
          <w:spacing w:val="-56"/>
        </w:rPr>
        <w:t xml:space="preserve"> </w:t>
      </w:r>
      <w:r>
        <w:rPr>
          <w:spacing w:val="-5"/>
        </w:rPr>
        <w:t>3D</w:t>
      </w:r>
      <w:r>
        <w:rPr>
          <w:spacing w:val="-52"/>
        </w:rPr>
        <w:t xml:space="preserve"> </w:t>
      </w:r>
      <w:r>
        <w:rPr>
          <w:spacing w:val="-5"/>
        </w:rPr>
        <w:t>设计软件进行作品结构设计，结</w:t>
      </w:r>
      <w:r>
        <w:t xml:space="preserve"> </w:t>
      </w:r>
      <w:r>
        <w:rPr>
          <w:spacing w:val="-9"/>
        </w:rPr>
        <w:t>合主题，</w:t>
      </w:r>
      <w:r>
        <w:rPr>
          <w:spacing w:val="37"/>
        </w:rPr>
        <w:t xml:space="preserve"> </w:t>
      </w:r>
      <w:r>
        <w:rPr>
          <w:spacing w:val="-9"/>
        </w:rPr>
        <w:t>完成相应的作品设计。</w:t>
      </w:r>
    </w:p>
    <w:p>
      <w:pPr>
        <w:pStyle w:val="2"/>
        <w:spacing w:before="100" w:line="266" w:lineRule="auto"/>
        <w:ind w:left="2" w:right="132" w:firstLine="640"/>
      </w:pPr>
      <w:r>
        <w:rPr>
          <w:spacing w:val="-5"/>
        </w:rPr>
        <w:t>小学组以“创意生活”为主题， 思考科技如何改变生活， 使</w:t>
      </w:r>
      <w:r>
        <w:rPr>
          <w:spacing w:val="8"/>
        </w:rPr>
        <w:t xml:space="preserve"> </w:t>
      </w:r>
      <w:r>
        <w:rPr>
          <w:spacing w:val="13"/>
        </w:rPr>
        <w:t>用“X-</w:t>
      </w:r>
      <w:r>
        <w:t>MAKER</w:t>
      </w:r>
      <w:r>
        <w:rPr>
          <w:spacing w:val="13"/>
        </w:rPr>
        <w:t>”软件进行作品结构设计，设计一个体现生活创意</w:t>
      </w:r>
      <w:r>
        <w:rPr>
          <w:spacing w:val="18"/>
        </w:rPr>
        <w:t xml:space="preserve"> </w:t>
      </w:r>
      <w:r>
        <w:rPr>
          <w:spacing w:val="-6"/>
        </w:rPr>
        <w:t>的作品。</w:t>
      </w:r>
    </w:p>
    <w:p>
      <w:pPr>
        <w:pStyle w:val="2"/>
        <w:spacing w:before="99" w:line="274" w:lineRule="auto"/>
        <w:ind w:left="1" w:right="47" w:firstLine="641"/>
      </w:pPr>
      <w:r>
        <w:rPr>
          <w:spacing w:val="5"/>
        </w:rPr>
        <w:t>初、高中组以“未来探索”为主题，使用“</w:t>
      </w:r>
      <w:r>
        <w:t>IME</w:t>
      </w:r>
      <w:r>
        <w:rPr>
          <w:spacing w:val="5"/>
        </w:rPr>
        <w:t>3D</w:t>
      </w:r>
      <w:r>
        <w:rPr>
          <w:spacing w:val="-44"/>
        </w:rPr>
        <w:t xml:space="preserve"> </w:t>
      </w:r>
      <w:r>
        <w:rPr>
          <w:spacing w:val="5"/>
        </w:rPr>
        <w:t>青少</w:t>
      </w:r>
      <w:r>
        <w:rPr>
          <w:spacing w:val="4"/>
        </w:rPr>
        <w:t>年</w:t>
      </w:r>
      <w:r>
        <w:rPr>
          <w:spacing w:val="-56"/>
        </w:rPr>
        <w:t xml:space="preserve"> </w:t>
      </w:r>
      <w:r>
        <w:rPr>
          <w:spacing w:val="4"/>
        </w:rPr>
        <w:t>3D</w:t>
      </w:r>
      <w:r>
        <w:t xml:space="preserve"> </w:t>
      </w:r>
      <w:r>
        <w:rPr>
          <w:spacing w:val="10"/>
        </w:rPr>
        <w:t>打印创新教育”平台软件进行作品结构设计，并结合开源硬件，</w:t>
      </w:r>
      <w:r>
        <w:rPr>
          <w:spacing w:val="7"/>
        </w:rPr>
        <w:t xml:space="preserve"> 设计沙盘作品。其中初中组设计一个体现未来绿色出行的沙盘作</w:t>
      </w:r>
      <w:r>
        <w:rPr>
          <w:spacing w:val="2"/>
        </w:rPr>
        <w:t xml:space="preserve"> </w:t>
      </w:r>
      <w:r>
        <w:rPr>
          <w:spacing w:val="1"/>
        </w:rPr>
        <w:t>品；</w:t>
      </w:r>
      <w:r>
        <w:rPr>
          <w:spacing w:val="-27"/>
        </w:rPr>
        <w:t xml:space="preserve"> </w:t>
      </w:r>
      <w:r>
        <w:rPr>
          <w:spacing w:val="1"/>
        </w:rPr>
        <w:t>高中组设计一个结合未来探月、能够完成某些特定</w:t>
      </w:r>
      <w:r>
        <w:t xml:space="preserve">功能（例 </w:t>
      </w:r>
      <w:r>
        <w:rPr>
          <w:spacing w:val="6"/>
        </w:rPr>
        <w:t>如：勘探、运输、建设等）的沙盘作品。</w:t>
      </w:r>
    </w:p>
    <w:p>
      <w:pPr>
        <w:pStyle w:val="2"/>
        <w:spacing w:before="102" w:line="259" w:lineRule="auto"/>
        <w:ind w:left="21" w:right="134" w:firstLine="618"/>
      </w:pPr>
      <w:r>
        <w:rPr>
          <w:spacing w:val="4"/>
        </w:rPr>
        <w:t>3D</w:t>
      </w:r>
      <w:r>
        <w:rPr>
          <w:spacing w:val="-35"/>
        </w:rPr>
        <w:t xml:space="preserve"> </w:t>
      </w:r>
      <w:r>
        <w:rPr>
          <w:spacing w:val="4"/>
        </w:rPr>
        <w:t>智造作品设计中，非 3D</w:t>
      </w:r>
      <w:r>
        <w:rPr>
          <w:spacing w:val="-50"/>
        </w:rPr>
        <w:t xml:space="preserve"> </w:t>
      </w:r>
      <w:r>
        <w:rPr>
          <w:spacing w:val="4"/>
        </w:rPr>
        <w:t>设计结构体积不得超过总体结构</w:t>
      </w:r>
      <w:r>
        <w:t xml:space="preserve"> </w:t>
      </w:r>
      <w:r>
        <w:rPr>
          <w:spacing w:val="-7"/>
        </w:rPr>
        <w:t>的</w:t>
      </w:r>
      <w:r>
        <w:rPr>
          <w:spacing w:val="-54"/>
        </w:rPr>
        <w:t xml:space="preserve"> </w:t>
      </w:r>
      <w:r>
        <w:rPr>
          <w:spacing w:val="-7"/>
        </w:rPr>
        <w:t>30%。</w:t>
      </w:r>
    </w:p>
    <w:p>
      <w:pPr>
        <w:pStyle w:val="2"/>
        <w:spacing w:before="89" w:line="258" w:lineRule="auto"/>
        <w:ind w:left="11" w:right="134" w:firstLine="632"/>
      </w:pPr>
      <w:r>
        <w:rPr>
          <w:spacing w:val="-5"/>
        </w:rPr>
        <w:t>小学组选手在设计作品时， 可以结合开源硬件， 也可以不结</w:t>
      </w:r>
      <w:r>
        <w:rPr>
          <w:spacing w:val="8"/>
        </w:rPr>
        <w:t xml:space="preserve"> </w:t>
      </w:r>
      <w:r>
        <w:rPr>
          <w:spacing w:val="-11"/>
        </w:rPr>
        <w:t>合。</w:t>
      </w:r>
    </w:p>
    <w:p>
      <w:pPr>
        <w:pStyle w:val="2"/>
        <w:spacing w:before="94" w:line="266" w:lineRule="auto"/>
        <w:ind w:left="4" w:right="134" w:firstLine="635"/>
      </w:pPr>
      <w:r>
        <w:rPr>
          <w:spacing w:val="-3"/>
        </w:rPr>
        <w:t>3D</w:t>
      </w:r>
      <w:r>
        <w:rPr>
          <w:spacing w:val="-44"/>
        </w:rPr>
        <w:t xml:space="preserve"> </w:t>
      </w:r>
      <w:r>
        <w:rPr>
          <w:spacing w:val="-3"/>
        </w:rPr>
        <w:t>智造选手在报名材料报送阶段， 可以只设计作品，不制作</w:t>
      </w:r>
      <w:r>
        <w:t xml:space="preserve"> </w:t>
      </w:r>
      <w:r>
        <w:rPr>
          <w:spacing w:val="6"/>
        </w:rPr>
        <w:t>实物。在入围进入全省现场交流展示活动前，完成 3D 打印实物</w:t>
      </w:r>
      <w:r>
        <w:rPr>
          <w:spacing w:val="15"/>
        </w:rPr>
        <w:t xml:space="preserve"> </w:t>
      </w:r>
      <w:r>
        <w:rPr>
          <w:spacing w:val="-9"/>
        </w:rPr>
        <w:t>制作。</w:t>
      </w:r>
    </w:p>
    <w:p>
      <w:pPr>
        <w:spacing w:before="99" w:line="228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三、材料报送</w:t>
      </w:r>
    </w:p>
    <w:p>
      <w:pPr>
        <w:pStyle w:val="2"/>
        <w:spacing w:before="97" w:line="226" w:lineRule="auto"/>
        <w:jc w:val="right"/>
      </w:pPr>
      <w:r>
        <w:rPr>
          <w:spacing w:val="6"/>
        </w:rPr>
        <w:t>报名作品材料包清单:报名作品材料压缩包（含作品</w:t>
      </w:r>
      <w:r>
        <w:rPr>
          <w:spacing w:val="5"/>
        </w:rPr>
        <w:t>文档等）</w:t>
      </w:r>
    </w:p>
    <w:p>
      <w:pPr>
        <w:spacing w:line="226" w:lineRule="auto"/>
        <w:sectPr>
          <w:pgSz w:w="11907" w:h="16839"/>
          <w:pgMar w:top="400" w:right="1338" w:bottom="400" w:left="1550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275" w:lineRule="auto"/>
        <w:ind w:left="133" w:firstLine="3"/>
        <w:jc w:val="both"/>
      </w:pPr>
      <w:r>
        <w:rPr>
          <w:spacing w:val="7"/>
        </w:rPr>
        <w:t>只能使用一级压缩包（即该级压缩包内不能再建文件夹</w:t>
      </w:r>
      <w:r>
        <w:rPr>
          <w:spacing w:val="-6"/>
        </w:rPr>
        <w:t>），</w:t>
      </w:r>
      <w:r>
        <w:rPr>
          <w:spacing w:val="7"/>
        </w:rPr>
        <w:t>压缩</w:t>
      </w:r>
      <w:r>
        <w:t xml:space="preserve"> </w:t>
      </w:r>
      <w:r>
        <w:rPr>
          <w:spacing w:val="-2"/>
        </w:rPr>
        <w:t>包命名为“学校名称-作者姓名-作品名称”，</w:t>
      </w:r>
      <w:r>
        <w:rPr>
          <w:spacing w:val="-3"/>
        </w:rPr>
        <w:t>压缩包内存放：</w:t>
      </w:r>
      <w:r>
        <w:rPr>
          <w:spacing w:val="115"/>
        </w:rPr>
        <w:t xml:space="preserve"> </w:t>
      </w:r>
      <w:r>
        <w:rPr>
          <w:spacing w:val="-3"/>
        </w:rPr>
        <w:t>1-</w:t>
      </w:r>
      <w:r>
        <w:t xml:space="preserve"> </w:t>
      </w:r>
      <w:r>
        <w:rPr>
          <w:spacing w:val="-3"/>
        </w:rPr>
        <w:t>演示视频；2-软硬件器材清单； 3-1 某编程源程序， 3-</w:t>
      </w:r>
      <w:r>
        <w:rPr>
          <w:spacing w:val="-4"/>
        </w:rPr>
        <w:t>2 结构件</w:t>
      </w:r>
      <w:r>
        <w:t xml:space="preserve"> </w:t>
      </w:r>
      <w:r>
        <w:rPr>
          <w:spacing w:val="6"/>
        </w:rPr>
        <w:t>图纸或源程序。其中 3D 智造作品演示视频可以利用设计的作品</w:t>
      </w:r>
      <w:r>
        <w:rPr>
          <w:spacing w:val="18"/>
        </w:rPr>
        <w:t xml:space="preserve"> </w:t>
      </w:r>
      <w:r>
        <w:rPr>
          <w:spacing w:val="1"/>
        </w:rPr>
        <w:t>模型进行介绍， 小学组作品未涉及程序的可不提供。具体要求如</w:t>
      </w:r>
      <w:r>
        <w:rPr>
          <w:spacing w:val="14"/>
        </w:rPr>
        <w:t xml:space="preserve"> </w:t>
      </w:r>
      <w:r>
        <w:rPr>
          <w:spacing w:val="-6"/>
        </w:rPr>
        <w:t>下：</w:t>
      </w:r>
    </w:p>
    <w:tbl>
      <w:tblPr>
        <w:tblStyle w:val="5"/>
        <w:tblW w:w="85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4958"/>
        <w:gridCol w:w="16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955" w:type="dxa"/>
            <w:vAlign w:val="top"/>
          </w:tcPr>
          <w:p>
            <w:pPr>
              <w:pStyle w:val="6"/>
              <w:spacing w:before="114" w:line="217" w:lineRule="auto"/>
              <w:ind w:left="354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文档类型</w:t>
            </w:r>
          </w:p>
        </w:tc>
        <w:tc>
          <w:tcPr>
            <w:tcW w:w="4958" w:type="dxa"/>
            <w:vAlign w:val="top"/>
          </w:tcPr>
          <w:p>
            <w:pPr>
              <w:pStyle w:val="6"/>
              <w:spacing w:before="114" w:line="217" w:lineRule="auto"/>
              <w:ind w:left="1373"/>
              <w:rPr>
                <w:sz w:val="31"/>
                <w:szCs w:val="31"/>
              </w:rPr>
            </w:pPr>
            <w:r>
              <w:rPr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文档内容和要求</w:t>
            </w:r>
          </w:p>
        </w:tc>
        <w:tc>
          <w:tcPr>
            <w:tcW w:w="1614" w:type="dxa"/>
            <w:vAlign w:val="top"/>
          </w:tcPr>
          <w:p>
            <w:pPr>
              <w:pStyle w:val="6"/>
              <w:spacing w:before="114" w:line="217" w:lineRule="auto"/>
              <w:ind w:left="183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文档格式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19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9" w:lineRule="auto"/>
              <w:ind w:left="360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演示视频</w:t>
            </w:r>
          </w:p>
        </w:tc>
        <w:tc>
          <w:tcPr>
            <w:tcW w:w="4958" w:type="dxa"/>
            <w:vAlign w:val="top"/>
          </w:tcPr>
          <w:p>
            <w:pPr>
              <w:pStyle w:val="6"/>
              <w:spacing w:before="108" w:line="272" w:lineRule="auto"/>
              <w:ind w:left="128" w:right="104" w:hanging="6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视频需要出现每支队伍所有队员，</w:t>
            </w:r>
            <w:r>
              <w:rPr>
                <w:spacing w:val="12"/>
                <w:sz w:val="31"/>
                <w:szCs w:val="31"/>
              </w:rPr>
              <w:t xml:space="preserve"> </w:t>
            </w:r>
            <w:r>
              <w:rPr>
                <w:spacing w:val="-4"/>
                <w:sz w:val="31"/>
                <w:szCs w:val="31"/>
              </w:rPr>
              <w:t>内容应包括：</w:t>
            </w:r>
            <w:r>
              <w:rPr>
                <w:spacing w:val="-27"/>
                <w:sz w:val="31"/>
                <w:szCs w:val="31"/>
              </w:rPr>
              <w:t xml:space="preserve"> </w:t>
            </w:r>
            <w:r>
              <w:rPr>
                <w:spacing w:val="-4"/>
                <w:sz w:val="31"/>
                <w:szCs w:val="31"/>
              </w:rPr>
              <w:t>作品制作各环节、各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spacing w:val="4"/>
                <w:sz w:val="31"/>
                <w:szCs w:val="31"/>
              </w:rPr>
              <w:t>自分工及设计制作思路的陈述、作</w:t>
            </w:r>
            <w:r>
              <w:rPr>
                <w:spacing w:val="6"/>
                <w:sz w:val="31"/>
                <w:szCs w:val="31"/>
              </w:rPr>
              <w:t xml:space="preserve"> </w:t>
            </w:r>
            <w:r>
              <w:rPr>
                <w:spacing w:val="-4"/>
                <w:sz w:val="31"/>
                <w:szCs w:val="31"/>
              </w:rPr>
              <w:t>品介绍和演示，</w:t>
            </w:r>
            <w:r>
              <w:rPr>
                <w:spacing w:val="-24"/>
                <w:sz w:val="31"/>
                <w:szCs w:val="31"/>
              </w:rPr>
              <w:t xml:space="preserve"> </w:t>
            </w:r>
            <w:r>
              <w:rPr>
                <w:spacing w:val="-4"/>
                <w:sz w:val="31"/>
                <w:szCs w:val="31"/>
              </w:rPr>
              <w:t>视频时长不超过 5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spacing w:val="7"/>
                <w:sz w:val="31"/>
                <w:szCs w:val="31"/>
              </w:rPr>
              <w:t>分钟，大小建议不超过 100</w:t>
            </w:r>
            <w:r>
              <w:rPr>
                <w:sz w:val="31"/>
                <w:szCs w:val="31"/>
              </w:rPr>
              <w:t>MB</w:t>
            </w:r>
            <w:r>
              <w:rPr>
                <w:spacing w:val="7"/>
                <w:sz w:val="31"/>
                <w:szCs w:val="31"/>
              </w:rPr>
              <w:t>。</w:t>
            </w:r>
          </w:p>
        </w:tc>
        <w:tc>
          <w:tcPr>
            <w:tcW w:w="161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183" w:lineRule="auto"/>
              <w:ind w:left="565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mp</w:t>
            </w:r>
            <w:r>
              <w:rPr>
                <w:spacing w:val="13"/>
                <w:sz w:val="31"/>
                <w:szCs w:val="31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955" w:type="dxa"/>
            <w:vAlign w:val="top"/>
          </w:tcPr>
          <w:p>
            <w:pPr>
              <w:pStyle w:val="6"/>
              <w:spacing w:before="111" w:line="251" w:lineRule="auto"/>
              <w:ind w:left="679" w:right="174" w:hanging="482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</w:rPr>
              <w:t>软硬件器材</w:t>
            </w:r>
            <w:r>
              <w:rPr>
                <w:spacing w:val="2"/>
                <w:sz w:val="31"/>
                <w:szCs w:val="31"/>
              </w:rPr>
              <w:t xml:space="preserve"> </w:t>
            </w:r>
            <w:r>
              <w:rPr>
                <w:spacing w:val="-3"/>
                <w:sz w:val="31"/>
                <w:szCs w:val="31"/>
              </w:rPr>
              <w:t>清单</w:t>
            </w:r>
          </w:p>
        </w:tc>
        <w:tc>
          <w:tcPr>
            <w:tcW w:w="4958" w:type="dxa"/>
            <w:vAlign w:val="top"/>
          </w:tcPr>
          <w:p>
            <w:pPr>
              <w:pStyle w:val="6"/>
              <w:spacing w:before="111" w:line="251" w:lineRule="auto"/>
              <w:ind w:left="124" w:right="370" w:firstLine="9"/>
              <w:rPr>
                <w:sz w:val="31"/>
                <w:szCs w:val="31"/>
              </w:rPr>
            </w:pPr>
            <w:r>
              <w:rPr>
                <w:spacing w:val="7"/>
                <w:sz w:val="31"/>
                <w:szCs w:val="31"/>
              </w:rPr>
              <w:t>列出制作作品所使用的软硬件器</w:t>
            </w:r>
            <w:r>
              <w:rPr>
                <w:spacing w:val="9"/>
                <w:sz w:val="31"/>
                <w:szCs w:val="31"/>
              </w:rPr>
              <w:t xml:space="preserve"> </w:t>
            </w:r>
            <w:r>
              <w:rPr>
                <w:sz w:val="31"/>
                <w:szCs w:val="31"/>
              </w:rPr>
              <w:t>材</w:t>
            </w:r>
          </w:p>
        </w:tc>
        <w:tc>
          <w:tcPr>
            <w:tcW w:w="1614" w:type="dxa"/>
            <w:vAlign w:val="top"/>
          </w:tcPr>
          <w:p>
            <w:pPr>
              <w:pStyle w:val="6"/>
              <w:spacing w:before="111" w:line="251" w:lineRule="auto"/>
              <w:ind w:left="569" w:right="244" w:hanging="308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docx</w:t>
            </w:r>
            <w:r>
              <w:rPr>
                <w:spacing w:val="32"/>
                <w:sz w:val="31"/>
                <w:szCs w:val="31"/>
              </w:rPr>
              <w:t xml:space="preserve"> </w:t>
            </w:r>
            <w:r>
              <w:rPr>
                <w:spacing w:val="-3"/>
                <w:sz w:val="31"/>
                <w:szCs w:val="31"/>
              </w:rPr>
              <w:t>或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spacing w:val="3"/>
                <w:sz w:val="31"/>
                <w:szCs w:val="31"/>
              </w:rPr>
              <w:t>pdf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955" w:type="dxa"/>
            <w:vAlign w:val="top"/>
          </w:tcPr>
          <w:p>
            <w:pPr>
              <w:pStyle w:val="6"/>
              <w:spacing w:before="111" w:line="252" w:lineRule="auto"/>
              <w:ind w:left="848" w:right="174" w:hanging="646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源代码清单</w:t>
            </w:r>
            <w:r>
              <w:rPr>
                <w:spacing w:val="2"/>
                <w:sz w:val="31"/>
                <w:szCs w:val="31"/>
              </w:rPr>
              <w:t xml:space="preserve"> </w:t>
            </w:r>
            <w:r>
              <w:rPr>
                <w:sz w:val="31"/>
                <w:szCs w:val="31"/>
              </w:rPr>
              <w:t>等</w:t>
            </w:r>
          </w:p>
        </w:tc>
        <w:tc>
          <w:tcPr>
            <w:tcW w:w="4958" w:type="dxa"/>
            <w:vAlign w:val="top"/>
          </w:tcPr>
          <w:p>
            <w:pPr>
              <w:pStyle w:val="6"/>
              <w:spacing w:before="111" w:line="252" w:lineRule="auto"/>
              <w:ind w:left="125" w:right="106" w:firstLine="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可运行的软件源代码、源文件及相</w:t>
            </w:r>
            <w:r>
              <w:rPr>
                <w:spacing w:val="5"/>
                <w:sz w:val="31"/>
                <w:szCs w:val="31"/>
              </w:rPr>
              <w:t xml:space="preserve"> </w:t>
            </w:r>
            <w:r>
              <w:rPr>
                <w:spacing w:val="2"/>
                <w:sz w:val="31"/>
                <w:szCs w:val="31"/>
              </w:rPr>
              <w:t>应注释</w:t>
            </w:r>
          </w:p>
        </w:tc>
        <w:tc>
          <w:tcPr>
            <w:tcW w:w="161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7" w:lineRule="auto"/>
              <w:ind w:left="507"/>
              <w:rPr>
                <w:sz w:val="31"/>
                <w:szCs w:val="31"/>
              </w:rPr>
            </w:pPr>
            <w:r>
              <w:rPr>
                <w:spacing w:val="-2"/>
                <w:sz w:val="31"/>
                <w:szCs w:val="31"/>
              </w:rPr>
              <w:t>其他</w:t>
            </w:r>
          </w:p>
        </w:tc>
      </w:tr>
    </w:tbl>
    <w:p>
      <w:pPr>
        <w:spacing w:before="109" w:line="228" w:lineRule="auto"/>
        <w:ind w:left="78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四、推优参考指标</w:t>
      </w:r>
    </w:p>
    <w:p>
      <w:pPr>
        <w:pStyle w:val="2"/>
        <w:spacing w:before="97" w:line="226" w:lineRule="auto"/>
        <w:ind w:left="781"/>
      </w:pPr>
      <w:r>
        <w:rPr>
          <w:spacing w:val="8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（一）思想性、科学性、规范性</w:t>
      </w:r>
    </w:p>
    <w:p>
      <w:pPr>
        <w:pStyle w:val="2"/>
        <w:spacing w:before="100" w:line="480" w:lineRule="exact"/>
        <w:ind w:left="788"/>
      </w:pPr>
      <w:r>
        <w:rPr>
          <w:spacing w:val="-11"/>
          <w:position w:val="11"/>
        </w:rPr>
        <w:t>1.作品契合主题，</w:t>
      </w:r>
      <w:r>
        <w:rPr>
          <w:spacing w:val="87"/>
          <w:position w:val="11"/>
        </w:rPr>
        <w:t xml:space="preserve"> </w:t>
      </w:r>
      <w:r>
        <w:rPr>
          <w:spacing w:val="-11"/>
          <w:position w:val="11"/>
        </w:rPr>
        <w:t>内容健康向上。</w:t>
      </w:r>
    </w:p>
    <w:p>
      <w:pPr>
        <w:pStyle w:val="2"/>
        <w:spacing w:before="1" w:line="225" w:lineRule="auto"/>
        <w:ind w:left="768"/>
      </w:pPr>
      <w:r>
        <w:rPr>
          <w:spacing w:val="5"/>
        </w:rPr>
        <w:t>2.科学严谨，无常识性错误。</w:t>
      </w:r>
    </w:p>
    <w:p>
      <w:pPr>
        <w:pStyle w:val="2"/>
        <w:spacing w:before="101" w:line="226" w:lineRule="auto"/>
        <w:ind w:left="771"/>
      </w:pPr>
      <w:r>
        <w:rPr>
          <w:spacing w:val="1"/>
        </w:rPr>
        <w:t>3.文档齐全，符合要求。既要突出结果， 更要强调过程。</w:t>
      </w:r>
    </w:p>
    <w:p>
      <w:pPr>
        <w:pStyle w:val="2"/>
        <w:spacing w:before="100" w:line="261" w:lineRule="auto"/>
        <w:ind w:left="151" w:right="1" w:firstLine="611"/>
      </w:pPr>
      <w:r>
        <w:rPr>
          <w:spacing w:val="7"/>
        </w:rPr>
        <w:t>4.制作过程中工具和相关器材使用规范；作品源代码注释规</w:t>
      </w:r>
      <w:r>
        <w:rPr>
          <w:spacing w:val="1"/>
        </w:rPr>
        <w:t xml:space="preserve"> </w:t>
      </w:r>
      <w:r>
        <w:rPr>
          <w:spacing w:val="-15"/>
        </w:rPr>
        <w:t>范。</w:t>
      </w:r>
    </w:p>
    <w:p>
      <w:pPr>
        <w:pStyle w:val="2"/>
        <w:spacing w:before="83" w:line="226" w:lineRule="auto"/>
        <w:ind w:left="781"/>
      </w:pPr>
      <w:r>
        <w:rPr>
          <w:spacing w:val="-18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（二）</w:t>
      </w:r>
      <w:r>
        <w:rPr>
          <w:spacing w:val="-18"/>
        </w:rPr>
        <w:t xml:space="preserve"> </w:t>
      </w:r>
      <w:r>
        <w:rPr>
          <w:spacing w:val="-18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创新性</w:t>
      </w:r>
    </w:p>
    <w:p>
      <w:pPr>
        <w:pStyle w:val="2"/>
        <w:spacing w:before="99" w:line="257" w:lineRule="auto"/>
        <w:ind w:left="768" w:right="950" w:firstLine="19"/>
      </w:pPr>
      <w:r>
        <w:rPr>
          <w:spacing w:val="6"/>
        </w:rPr>
        <w:t>1.功能、结构等设计具有新意，有一定的实用价值。</w:t>
      </w:r>
      <w:r>
        <w:rPr>
          <w:spacing w:val="1"/>
        </w:rPr>
        <w:t xml:space="preserve"> </w:t>
      </w:r>
      <w:r>
        <w:rPr>
          <w:spacing w:val="8"/>
        </w:rPr>
        <w:t>2.创意创新，能做到人无我有、人有我新。</w:t>
      </w:r>
    </w:p>
    <w:p>
      <w:pPr>
        <w:pStyle w:val="2"/>
        <w:spacing w:before="98" w:line="226" w:lineRule="auto"/>
        <w:ind w:left="781"/>
      </w:pPr>
      <w:r>
        <w:rPr>
          <w:spacing w:val="-18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（三）</w:t>
      </w:r>
      <w:r>
        <w:rPr>
          <w:spacing w:val="-18"/>
        </w:rPr>
        <w:t xml:space="preserve"> </w:t>
      </w:r>
      <w:r>
        <w:rPr>
          <w:spacing w:val="-18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艺术性</w:t>
      </w:r>
    </w:p>
    <w:p>
      <w:pPr>
        <w:spacing w:line="226" w:lineRule="auto"/>
        <w:sectPr>
          <w:pgSz w:w="11907" w:h="16839"/>
          <w:pgMar w:top="400" w:right="1472" w:bottom="400" w:left="1418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653"/>
      </w:pPr>
      <w:r>
        <w:rPr>
          <w:spacing w:val="-4"/>
        </w:rPr>
        <w:t>1.设计具有美感，</w:t>
      </w:r>
      <w:r>
        <w:rPr>
          <w:spacing w:val="63"/>
        </w:rPr>
        <w:t xml:space="preserve"> </w:t>
      </w:r>
      <w:r>
        <w:rPr>
          <w:spacing w:val="-4"/>
        </w:rPr>
        <w:t>并能将美学与实用性相结合。</w:t>
      </w:r>
    </w:p>
    <w:p>
      <w:pPr>
        <w:pStyle w:val="2"/>
        <w:spacing w:before="100" w:line="260" w:lineRule="auto"/>
        <w:ind w:left="1" w:firstLine="632"/>
      </w:pPr>
      <w:r>
        <w:rPr>
          <w:spacing w:val="3"/>
        </w:rPr>
        <w:t>2.作品具有一定想象力和个性表现力，</w:t>
      </w:r>
      <w:r>
        <w:rPr>
          <w:spacing w:val="-50"/>
        </w:rPr>
        <w:t xml:space="preserve"> </w:t>
      </w:r>
      <w:r>
        <w:rPr>
          <w:spacing w:val="3"/>
        </w:rPr>
        <w:t>能够表达作者的</w:t>
      </w:r>
      <w:r>
        <w:rPr>
          <w:spacing w:val="2"/>
        </w:rPr>
        <w:t>设计</w:t>
      </w:r>
      <w:r>
        <w:t xml:space="preserve"> </w:t>
      </w:r>
      <w:r>
        <w:rPr>
          <w:spacing w:val="-10"/>
        </w:rPr>
        <w:t>理念。</w:t>
      </w:r>
    </w:p>
    <w:p>
      <w:pPr>
        <w:pStyle w:val="2"/>
        <w:spacing w:before="87" w:line="226" w:lineRule="auto"/>
        <w:ind w:left="646"/>
      </w:pPr>
      <w:r>
        <w:rPr>
          <w:spacing w:val="-18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（四）</w:t>
      </w:r>
      <w:r>
        <w:rPr>
          <w:spacing w:val="-18"/>
        </w:rPr>
        <w:t xml:space="preserve"> </w:t>
      </w:r>
      <w:r>
        <w:rPr>
          <w:spacing w:val="-18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技术性</w:t>
      </w:r>
    </w:p>
    <w:p>
      <w:pPr>
        <w:pStyle w:val="2"/>
        <w:spacing w:before="100" w:line="226" w:lineRule="auto"/>
        <w:ind w:left="653"/>
      </w:pPr>
      <w:r>
        <w:rPr>
          <w:spacing w:val="7"/>
        </w:rPr>
        <w:t>1.整体结构设计合理；具有一定的功能性和复杂性。</w:t>
      </w:r>
    </w:p>
    <w:p>
      <w:pPr>
        <w:pStyle w:val="2"/>
        <w:spacing w:before="100" w:line="257" w:lineRule="auto"/>
        <w:ind w:right="2" w:firstLine="633"/>
      </w:pPr>
      <w:r>
        <w:rPr>
          <w:spacing w:val="7"/>
        </w:rPr>
        <w:t>2.使用相关元器件等实现的硬件功能具有一</w:t>
      </w:r>
      <w:r>
        <w:rPr>
          <w:spacing w:val="6"/>
        </w:rPr>
        <w:t>定的科学性、有</w:t>
      </w:r>
      <w:r>
        <w:t xml:space="preserve"> </w:t>
      </w:r>
      <w:r>
        <w:rPr>
          <w:spacing w:val="3"/>
        </w:rPr>
        <w:t>技术含量。</w:t>
      </w:r>
    </w:p>
    <w:p>
      <w:pPr>
        <w:pStyle w:val="2"/>
        <w:spacing w:before="97" w:line="257" w:lineRule="auto"/>
        <w:ind w:firstLine="636"/>
      </w:pPr>
      <w:r>
        <w:rPr>
          <w:spacing w:val="1"/>
        </w:rPr>
        <w:t>3.软件设计功能明确， 能解决实际问题。架构合理、代码优</w:t>
      </w:r>
      <w:r>
        <w:t xml:space="preserve"> </w:t>
      </w:r>
      <w:r>
        <w:rPr>
          <w:spacing w:val="-1"/>
        </w:rPr>
        <w:t>化、易于调试。</w:t>
      </w:r>
    </w:p>
    <w:p>
      <w:pPr>
        <w:pStyle w:val="2"/>
        <w:spacing w:before="95" w:line="267" w:lineRule="auto"/>
        <w:ind w:left="1" w:firstLine="626"/>
      </w:pPr>
      <w:r>
        <w:rPr>
          <w:spacing w:val="1"/>
        </w:rPr>
        <w:t>4.各功能实现的有效程度， 包括结构件配合软、硬件共同来</w:t>
      </w:r>
      <w:r>
        <w:rPr>
          <w:spacing w:val="7"/>
        </w:rPr>
        <w:t xml:space="preserve"> </w:t>
      </w:r>
      <w:r>
        <w:rPr>
          <w:spacing w:val="-5"/>
        </w:rPr>
        <w:t>实现其功能； 作品的成品化程度，</w:t>
      </w:r>
      <w:r>
        <w:rPr>
          <w:spacing w:val="38"/>
        </w:rPr>
        <w:t xml:space="preserve"> </w:t>
      </w:r>
      <w:r>
        <w:rPr>
          <w:spacing w:val="-5"/>
        </w:rPr>
        <w:t>包括外观</w:t>
      </w:r>
      <w:r>
        <w:rPr>
          <w:spacing w:val="-6"/>
        </w:rPr>
        <w:t>、封装及整体的牢固</w:t>
      </w:r>
      <w:r>
        <w:t xml:space="preserve"> </w:t>
      </w:r>
      <w:r>
        <w:rPr>
          <w:spacing w:val="5"/>
        </w:rPr>
        <w:t>程度、人机交互界面友好等。</w:t>
      </w:r>
    </w:p>
    <w:p>
      <w:pPr>
        <w:pStyle w:val="2"/>
        <w:spacing w:before="96" w:line="226" w:lineRule="auto"/>
        <w:ind w:left="651"/>
      </w:pPr>
      <w:r>
        <w:rPr>
          <w:spacing w:val="7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注：其中</w:t>
      </w:r>
      <w:r>
        <w:rPr>
          <w:spacing w:val="-56"/>
        </w:rPr>
        <w:t xml:space="preserve"> </w:t>
      </w:r>
      <w:r>
        <w:rPr>
          <w:spacing w:val="7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3D</w:t>
      </w:r>
      <w:r>
        <w:rPr>
          <w:spacing w:val="-53"/>
        </w:rPr>
        <w:t xml:space="preserve"> </w:t>
      </w:r>
      <w:r>
        <w:rPr>
          <w:spacing w:val="7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智造小学组作品技术性评分为</w:t>
      </w:r>
    </w:p>
    <w:p>
      <w:pPr>
        <w:pStyle w:val="2"/>
        <w:spacing w:before="101" w:line="226" w:lineRule="auto"/>
        <w:ind w:left="653"/>
      </w:pPr>
      <w:r>
        <w:rPr>
          <w:spacing w:val="7"/>
        </w:rPr>
        <w:t>1.整体结构设计合理；具有一定的功能性和复杂性。</w:t>
      </w:r>
    </w:p>
    <w:p>
      <w:pPr>
        <w:pStyle w:val="2"/>
        <w:spacing w:before="100" w:line="226" w:lineRule="auto"/>
        <w:ind w:left="633"/>
      </w:pPr>
      <w:r>
        <w:rPr>
          <w:spacing w:val="-2"/>
        </w:rPr>
        <w:t>2.作品功能明确，</w:t>
      </w:r>
      <w:r>
        <w:rPr>
          <w:spacing w:val="82"/>
        </w:rPr>
        <w:t xml:space="preserve"> </w:t>
      </w:r>
      <w:r>
        <w:rPr>
          <w:spacing w:val="-2"/>
        </w:rPr>
        <w:t>能解决实际问题，有一定技术含量。</w:t>
      </w:r>
    </w:p>
    <w:p>
      <w:pPr>
        <w:pStyle w:val="2"/>
        <w:spacing w:before="101" w:line="226" w:lineRule="auto"/>
        <w:ind w:left="646"/>
      </w:pPr>
      <w:r>
        <w:rPr>
          <w:spacing w:val="-1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（五）</w:t>
      </w:r>
      <w:r>
        <w:rPr>
          <w:spacing w:val="28"/>
        </w:rPr>
        <w:t xml:space="preserve"> </w:t>
      </w:r>
      <w:r>
        <w:rPr>
          <w:spacing w:val="-1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团队展示与协作</w:t>
      </w:r>
    </w:p>
    <w:p>
      <w:pPr>
        <w:pStyle w:val="2"/>
        <w:spacing w:before="100" w:line="257" w:lineRule="auto"/>
        <w:ind w:left="6" w:firstLine="647"/>
      </w:pPr>
      <w:r>
        <w:rPr>
          <w:spacing w:val="6"/>
        </w:rPr>
        <w:t>1.能够很好地展现出作品的设计思路、制作过程和功能实现</w:t>
      </w:r>
      <w:r>
        <w:rPr>
          <w:spacing w:val="3"/>
        </w:rPr>
        <w:t xml:space="preserve"> </w:t>
      </w:r>
      <w:r>
        <w:rPr>
          <w:spacing w:val="-11"/>
        </w:rPr>
        <w:t>情况。</w:t>
      </w:r>
    </w:p>
    <w:p>
      <w:pPr>
        <w:pStyle w:val="2"/>
        <w:spacing w:before="97" w:line="226" w:lineRule="auto"/>
        <w:ind w:right="43"/>
        <w:jc w:val="right"/>
      </w:pPr>
      <w:r>
        <w:rPr>
          <w:spacing w:val="-6"/>
        </w:rPr>
        <w:t>2.团队协作分工明确、合理；团队成员充分参与、协作配合。</w:t>
      </w:r>
    </w:p>
    <w:p>
      <w:pPr>
        <w:spacing w:line="226" w:lineRule="auto"/>
        <w:sectPr>
          <w:pgSz w:w="11907" w:h="16839"/>
          <w:pgMar w:top="400" w:right="1473" w:bottom="400" w:left="1553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54" w:line="184" w:lineRule="auto"/>
        <w:ind w:left="793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</w:rPr>
        <w:t>2024 年十堰市学生数字素养提升实践活动方案</w:t>
      </w:r>
    </w:p>
    <w:p>
      <w:pPr>
        <w:spacing w:before="24" w:line="224" w:lineRule="auto"/>
        <w:ind w:left="1998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5"/>
          <w:sz w:val="36"/>
          <w:szCs w:val="36"/>
        </w:rPr>
        <w:t>（科创实践类—人工智能项目）</w:t>
      </w:r>
    </w:p>
    <w:p>
      <w:pPr>
        <w:pStyle w:val="2"/>
        <w:spacing w:before="15" w:line="242" w:lineRule="auto"/>
        <w:ind w:left="51" w:firstLine="646"/>
      </w:pPr>
      <w:r>
        <w:rPr>
          <w:spacing w:val="10"/>
        </w:rPr>
        <w:t>人工智能(</w:t>
      </w:r>
      <w:r>
        <w:t>Artificial</w:t>
      </w:r>
      <w:r>
        <w:rPr>
          <w:spacing w:val="-26"/>
        </w:rPr>
        <w:t xml:space="preserve"> </w:t>
      </w:r>
      <w:r>
        <w:t>Intelligence</w:t>
      </w:r>
      <w:r>
        <w:rPr>
          <w:spacing w:val="10"/>
        </w:rPr>
        <w:t xml:space="preserve">，简称 </w:t>
      </w:r>
      <w:r>
        <w:t>AI</w:t>
      </w:r>
      <w:r>
        <w:rPr>
          <w:spacing w:val="10"/>
        </w:rPr>
        <w:t xml:space="preserve">)项目是参与  </w:t>
      </w:r>
      <w:r>
        <w:t>者使用开放性的具有人工智能技术特征模块搭建， 通过数</w:t>
      </w:r>
      <w:r>
        <w:rPr>
          <w:spacing w:val="-1"/>
        </w:rPr>
        <w:t>据采集、</w:t>
      </w:r>
      <w:r>
        <w:t xml:space="preserve"> </w:t>
      </w:r>
      <w:r>
        <w:rPr>
          <w:spacing w:val="10"/>
        </w:rPr>
        <w:t>数据分析、编程、制作，实现人工智能创意应用的系统或作品，</w:t>
      </w:r>
      <w:r>
        <w:rPr>
          <w:spacing w:val="3"/>
        </w:rPr>
        <w:t xml:space="preserve">  </w:t>
      </w:r>
      <w:r>
        <w:rPr>
          <w:spacing w:val="7"/>
        </w:rPr>
        <w:t>并进行交流展示。其活动方案如下：</w:t>
      </w:r>
    </w:p>
    <w:p>
      <w:pPr>
        <w:spacing w:before="116" w:line="222" w:lineRule="auto"/>
        <w:ind w:left="64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6"/>
          <w:sz w:val="30"/>
          <w:szCs w:val="30"/>
        </w:rPr>
        <w:t>一、项目设置</w:t>
      </w:r>
    </w:p>
    <w:p>
      <w:pPr>
        <w:spacing w:before="227"/>
      </w:pPr>
    </w:p>
    <w:tbl>
      <w:tblPr>
        <w:tblStyle w:val="5"/>
        <w:tblW w:w="89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6"/>
        <w:gridCol w:w="1134"/>
        <w:gridCol w:w="991"/>
        <w:gridCol w:w="21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646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8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13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小学组</w:t>
            </w:r>
          </w:p>
        </w:tc>
        <w:tc>
          <w:tcPr>
            <w:tcW w:w="99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初中组</w:t>
            </w:r>
          </w:p>
        </w:tc>
        <w:tc>
          <w:tcPr>
            <w:tcW w:w="213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高中组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46" w:type="dxa"/>
            <w:vAlign w:val="top"/>
          </w:tcPr>
          <w:p>
            <w:pPr>
              <w:spacing w:before="133"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优创未来（全国交流项目）</w:t>
            </w:r>
          </w:p>
        </w:tc>
        <w:tc>
          <w:tcPr>
            <w:tcW w:w="1134" w:type="dxa"/>
            <w:vAlign w:val="top"/>
          </w:tcPr>
          <w:p>
            <w:pPr>
              <w:spacing w:before="133" w:line="236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991" w:type="dxa"/>
            <w:vAlign w:val="top"/>
          </w:tcPr>
          <w:p>
            <w:pPr>
              <w:spacing w:before="181" w:line="199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2130" w:type="dxa"/>
            <w:vAlign w:val="top"/>
          </w:tcPr>
          <w:p>
            <w:pPr>
              <w:spacing w:before="181" w:line="199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●（含中职）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646" w:type="dxa"/>
            <w:vAlign w:val="top"/>
          </w:tcPr>
          <w:p>
            <w:pPr>
              <w:spacing w:before="132"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优创未来普及赛</w:t>
            </w:r>
          </w:p>
        </w:tc>
        <w:tc>
          <w:tcPr>
            <w:tcW w:w="1134" w:type="dxa"/>
            <w:vAlign w:val="top"/>
          </w:tcPr>
          <w:p>
            <w:pPr>
              <w:spacing w:before="132" w:line="235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991" w:type="dxa"/>
            <w:vAlign w:val="top"/>
          </w:tcPr>
          <w:p>
            <w:pPr>
              <w:spacing w:before="180" w:line="198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2130" w:type="dxa"/>
            <w:vAlign w:val="top"/>
          </w:tcPr>
          <w:p>
            <w:pPr>
              <w:spacing w:before="180" w:line="198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●（含中职）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646" w:type="dxa"/>
            <w:vAlign w:val="top"/>
          </w:tcPr>
          <w:p>
            <w:pPr>
              <w:spacing w:before="132" w:line="221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智能博物（全国交流项目）</w:t>
            </w:r>
          </w:p>
        </w:tc>
        <w:tc>
          <w:tcPr>
            <w:tcW w:w="1134" w:type="dxa"/>
            <w:vAlign w:val="top"/>
          </w:tcPr>
          <w:p>
            <w:pPr>
              <w:spacing w:before="132" w:line="235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991" w:type="dxa"/>
            <w:vAlign w:val="top"/>
          </w:tcPr>
          <w:p>
            <w:pPr>
              <w:spacing w:before="180" w:line="198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2130" w:type="dxa"/>
            <w:vAlign w:val="top"/>
          </w:tcPr>
          <w:p>
            <w:pPr>
              <w:spacing w:before="180" w:line="198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●（含中职）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646" w:type="dxa"/>
            <w:vAlign w:val="top"/>
          </w:tcPr>
          <w:p>
            <w:pPr>
              <w:spacing w:before="132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科启万物</w:t>
            </w:r>
          </w:p>
        </w:tc>
        <w:tc>
          <w:tcPr>
            <w:tcW w:w="1134" w:type="dxa"/>
            <w:vAlign w:val="top"/>
          </w:tcPr>
          <w:p>
            <w:pPr>
              <w:spacing w:before="133" w:line="234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991" w:type="dxa"/>
            <w:vAlign w:val="top"/>
          </w:tcPr>
          <w:p>
            <w:pPr>
              <w:spacing w:before="181" w:line="197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2130" w:type="dxa"/>
            <w:vAlign w:val="top"/>
          </w:tcPr>
          <w:p>
            <w:pPr>
              <w:spacing w:before="181" w:line="197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●（含中职）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646" w:type="dxa"/>
            <w:vAlign w:val="top"/>
          </w:tcPr>
          <w:p>
            <w:pPr>
              <w:spacing w:before="136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人工智能空地协同挑战赛</w:t>
            </w:r>
          </w:p>
        </w:tc>
        <w:tc>
          <w:tcPr>
            <w:tcW w:w="1134" w:type="dxa"/>
            <w:vAlign w:val="top"/>
          </w:tcPr>
          <w:p>
            <w:pPr>
              <w:spacing w:before="136" w:line="232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991" w:type="dxa"/>
            <w:vAlign w:val="top"/>
          </w:tcPr>
          <w:p>
            <w:pPr>
              <w:spacing w:before="181" w:line="197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2130" w:type="dxa"/>
            <w:vAlign w:val="top"/>
          </w:tcPr>
          <w:p>
            <w:pPr>
              <w:spacing w:before="181" w:line="197" w:lineRule="auto"/>
              <w:ind w:left="9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646" w:type="dxa"/>
            <w:vAlign w:val="top"/>
          </w:tcPr>
          <w:p>
            <w:pPr>
              <w:spacing w:before="136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ENJOY AI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普及活动</w:t>
            </w:r>
          </w:p>
        </w:tc>
        <w:tc>
          <w:tcPr>
            <w:tcW w:w="1134" w:type="dxa"/>
            <w:vAlign w:val="top"/>
          </w:tcPr>
          <w:p>
            <w:pPr>
              <w:spacing w:before="136" w:line="232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991" w:type="dxa"/>
            <w:vAlign w:val="top"/>
          </w:tcPr>
          <w:p>
            <w:pPr>
              <w:spacing w:before="181" w:line="197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2130" w:type="dxa"/>
            <w:vAlign w:val="top"/>
          </w:tcPr>
          <w:p>
            <w:pPr>
              <w:spacing w:before="181" w:line="197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●（含中职）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646" w:type="dxa"/>
            <w:vAlign w:val="top"/>
          </w:tcPr>
          <w:p>
            <w:pPr>
              <w:spacing w:before="137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3D One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云梯挑战赛</w:t>
            </w:r>
          </w:p>
        </w:tc>
        <w:tc>
          <w:tcPr>
            <w:tcW w:w="1134" w:type="dxa"/>
            <w:vAlign w:val="top"/>
          </w:tcPr>
          <w:p>
            <w:pPr>
              <w:spacing w:before="138" w:line="233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991" w:type="dxa"/>
            <w:vAlign w:val="top"/>
          </w:tcPr>
          <w:p>
            <w:pPr>
              <w:spacing w:before="184" w:line="197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2130" w:type="dxa"/>
            <w:vAlign w:val="top"/>
          </w:tcPr>
          <w:p>
            <w:pPr>
              <w:spacing w:before="184" w:line="197" w:lineRule="auto"/>
              <w:ind w:left="9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46" w:type="dxa"/>
            <w:vAlign w:val="top"/>
          </w:tcPr>
          <w:p>
            <w:pPr>
              <w:spacing w:before="135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GAR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未来工程师</w:t>
            </w:r>
          </w:p>
        </w:tc>
        <w:tc>
          <w:tcPr>
            <w:tcW w:w="1134" w:type="dxa"/>
            <w:vAlign w:val="top"/>
          </w:tcPr>
          <w:p>
            <w:pPr>
              <w:spacing w:before="134" w:line="237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991" w:type="dxa"/>
            <w:vAlign w:val="top"/>
          </w:tcPr>
          <w:p>
            <w:pPr>
              <w:spacing w:before="182" w:line="200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●</w:t>
            </w:r>
          </w:p>
        </w:tc>
        <w:tc>
          <w:tcPr>
            <w:tcW w:w="2130" w:type="dxa"/>
            <w:vAlign w:val="top"/>
          </w:tcPr>
          <w:p>
            <w:pPr>
              <w:spacing w:before="182" w:line="200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●（含中职）</w:t>
            </w:r>
          </w:p>
        </w:tc>
      </w:tr>
    </w:tbl>
    <w:p>
      <w:pPr>
        <w:pStyle w:val="2"/>
        <w:spacing w:before="158" w:line="218" w:lineRule="auto"/>
        <w:ind w:left="608"/>
        <w:rPr>
          <w:sz w:val="28"/>
          <w:szCs w:val="28"/>
        </w:rPr>
      </w:pPr>
      <w:r>
        <w:rPr>
          <w:spacing w:val="-1"/>
          <w:sz w:val="28"/>
          <w:szCs w:val="28"/>
        </w:rPr>
        <w:t>注：表格中打“●”代表该组别设置对应项目。</w:t>
      </w:r>
    </w:p>
    <w:p>
      <w:pPr>
        <w:spacing w:before="281" w:line="221" w:lineRule="auto"/>
        <w:ind w:left="64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二、项目形态界定</w:t>
      </w:r>
    </w:p>
    <w:p>
      <w:pPr>
        <w:pStyle w:val="2"/>
        <w:spacing w:before="161" w:line="322" w:lineRule="auto"/>
        <w:ind w:left="52" w:right="261" w:firstLine="640"/>
      </w:pPr>
      <w:r>
        <w:rPr>
          <w:spacing w:val="-5"/>
        </w:rPr>
        <w:t>近几年来， 人工智能理论和技术日益成熟， 应用领域也不断</w:t>
      </w:r>
      <w:r>
        <w:rPr>
          <w:spacing w:val="8"/>
        </w:rPr>
        <w:t xml:space="preserve"> </w:t>
      </w:r>
      <w:r>
        <w:rPr>
          <w:spacing w:val="7"/>
        </w:rPr>
        <w:t>扩大。研究范围包括机器学习、自然语言理解、计算机视觉、自</w:t>
      </w:r>
      <w:r>
        <w:rPr>
          <w:spacing w:val="1"/>
        </w:rPr>
        <w:t xml:space="preserve"> </w:t>
      </w:r>
      <w:r>
        <w:rPr>
          <w:spacing w:val="4"/>
        </w:rPr>
        <w:t>动程序设计、感知系统等多方面内容。语音识别、</w:t>
      </w:r>
      <w:r>
        <w:rPr>
          <w:spacing w:val="71"/>
        </w:rPr>
        <w:t xml:space="preserve"> </w:t>
      </w:r>
      <w:r>
        <w:t>TTS</w:t>
      </w:r>
      <w:r>
        <w:rPr>
          <w:spacing w:val="4"/>
        </w:rPr>
        <w:t>、人脸识</w:t>
      </w:r>
      <w:r>
        <w:t xml:space="preserve"> </w:t>
      </w:r>
      <w:r>
        <w:rPr>
          <w:spacing w:val="7"/>
        </w:rPr>
        <w:t>别、目标检测、问答系统、运动控制、多传感器融合等人工智能</w:t>
      </w:r>
      <w:r>
        <w:t xml:space="preserve"> </w:t>
      </w:r>
      <w:r>
        <w:rPr>
          <w:spacing w:val="1"/>
        </w:rPr>
        <w:t>技术， 在智慧城市、智慧交通、智慧教育、智能家居、远程医疗</w:t>
      </w:r>
    </w:p>
    <w:p>
      <w:pPr>
        <w:pStyle w:val="2"/>
        <w:spacing w:before="1" w:line="226" w:lineRule="auto"/>
        <w:ind w:left="63"/>
      </w:pPr>
      <w:r>
        <w:rPr>
          <w:spacing w:val="4"/>
        </w:rPr>
        <w:t>等多种综合应用案例中广泛应用。</w:t>
      </w:r>
    </w:p>
    <w:p>
      <w:pPr>
        <w:spacing w:line="226" w:lineRule="auto"/>
        <w:sectPr>
          <w:pgSz w:w="11907" w:h="16839"/>
          <w:pgMar w:top="400" w:right="1212" w:bottom="400" w:left="1500" w:header="0" w:footer="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100" w:line="322" w:lineRule="auto"/>
        <w:ind w:firstLine="646"/>
      </w:pPr>
      <w:r>
        <w:rPr>
          <w:spacing w:val="19"/>
        </w:rPr>
        <w:t>人工智能项目旨在让学生了解人工智能领域的基础知识和</w:t>
      </w:r>
      <w:r>
        <w:rPr>
          <w:spacing w:val="11"/>
        </w:rPr>
        <w:t xml:space="preserve"> </w:t>
      </w:r>
      <w:r>
        <w:rPr>
          <w:spacing w:val="-4"/>
        </w:rPr>
        <w:t>主要算法， 学习人工智能技术的应用案例， 并结合自身的生活实</w:t>
      </w:r>
      <w:r>
        <w:rPr>
          <w:spacing w:val="7"/>
        </w:rPr>
        <w:t xml:space="preserve"> </w:t>
      </w:r>
      <w:r>
        <w:rPr>
          <w:spacing w:val="-4"/>
        </w:rPr>
        <w:t>际， 以改善人们生活品质为目的， 初步实现自己的人工智能创意</w:t>
      </w:r>
      <w:r>
        <w:rPr>
          <w:spacing w:val="7"/>
        </w:rPr>
        <w:t xml:space="preserve"> 应用方案，利用机器学习、自然语言处理、智能语音、计算机视</w:t>
      </w:r>
      <w:r>
        <w:rPr>
          <w:spacing w:val="1"/>
        </w:rPr>
        <w:t xml:space="preserve"> </w:t>
      </w:r>
      <w:r>
        <w:rPr>
          <w:spacing w:val="2"/>
        </w:rPr>
        <w:t>觉、自定义图像识别等人工智能技术，</w:t>
      </w:r>
      <w:r>
        <w:rPr>
          <w:spacing w:val="-14"/>
        </w:rPr>
        <w:t xml:space="preserve"> </w:t>
      </w:r>
      <w:r>
        <w:rPr>
          <w:spacing w:val="2"/>
        </w:rPr>
        <w:t>突出生活中实际问题的解</w:t>
      </w:r>
      <w:r>
        <w:t xml:space="preserve"> </w:t>
      </w:r>
      <w:r>
        <w:rPr>
          <w:spacing w:val="3"/>
        </w:rPr>
        <w:t>决，</w:t>
      </w:r>
      <w:r>
        <w:rPr>
          <w:spacing w:val="-42"/>
        </w:rPr>
        <w:t xml:space="preserve"> </w:t>
      </w:r>
      <w:r>
        <w:rPr>
          <w:spacing w:val="3"/>
        </w:rPr>
        <w:t>初步探索人工智能领域的奥秘。创作中强调人工智能在社会</w:t>
      </w:r>
    </w:p>
    <w:p>
      <w:pPr>
        <w:pStyle w:val="2"/>
        <w:spacing w:before="1" w:line="225" w:lineRule="auto"/>
        <w:ind w:left="18"/>
      </w:pPr>
      <w:r>
        <w:rPr>
          <w:spacing w:val="-6"/>
        </w:rPr>
        <w:t>生活各方面的创新性应用，如智慧社区、智慧农业、智慧交通等。</w:t>
      </w:r>
    </w:p>
    <w:p>
      <w:pPr>
        <w:spacing w:before="177" w:line="222" w:lineRule="auto"/>
        <w:ind w:left="59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三、材料报送</w:t>
      </w:r>
    </w:p>
    <w:p>
      <w:pPr>
        <w:pStyle w:val="2"/>
        <w:spacing w:before="112" w:line="257" w:lineRule="auto"/>
        <w:ind w:left="16" w:right="70" w:firstLine="637"/>
      </w:pPr>
      <w:r>
        <w:rPr>
          <w:spacing w:val="-7"/>
        </w:rPr>
        <w:t>1.每位学生限报</w:t>
      </w:r>
      <w:r>
        <w:rPr>
          <w:spacing w:val="-63"/>
        </w:rPr>
        <w:t xml:space="preserve"> </w:t>
      </w:r>
      <w:r>
        <w:rPr>
          <w:spacing w:val="-7"/>
        </w:rPr>
        <w:t>1</w:t>
      </w:r>
      <w:r>
        <w:rPr>
          <w:spacing w:val="-88"/>
        </w:rPr>
        <w:t xml:space="preserve"> </w:t>
      </w:r>
      <w:r>
        <w:rPr>
          <w:spacing w:val="-7"/>
        </w:rPr>
        <w:t>个项目，每队限报</w:t>
      </w:r>
      <w:r>
        <w:rPr>
          <w:spacing w:val="-75"/>
        </w:rPr>
        <w:t xml:space="preserve"> </w:t>
      </w:r>
      <w:r>
        <w:rPr>
          <w:spacing w:val="-7"/>
        </w:rPr>
        <w:t>1-2</w:t>
      </w:r>
      <w:r>
        <w:rPr>
          <w:spacing w:val="-87"/>
        </w:rPr>
        <w:t xml:space="preserve"> </w:t>
      </w:r>
      <w:r>
        <w:rPr>
          <w:spacing w:val="-7"/>
        </w:rPr>
        <w:t>人和</w:t>
      </w:r>
      <w:r>
        <w:rPr>
          <w:spacing w:val="-74"/>
        </w:rPr>
        <w:t xml:space="preserve"> </w:t>
      </w:r>
      <w:r>
        <w:rPr>
          <w:spacing w:val="-7"/>
        </w:rPr>
        <w:t>1</w:t>
      </w:r>
      <w:r>
        <w:rPr>
          <w:spacing w:val="-88"/>
        </w:rPr>
        <w:t xml:space="preserve"> </w:t>
      </w:r>
      <w:r>
        <w:rPr>
          <w:spacing w:val="-7"/>
        </w:rPr>
        <w:t>名指导教师，</w:t>
      </w:r>
      <w:r>
        <w:t xml:space="preserve"> </w:t>
      </w:r>
      <w:r>
        <w:rPr>
          <w:spacing w:val="6"/>
        </w:rPr>
        <w:t>两名选手须为同一学校方可组队。</w:t>
      </w:r>
    </w:p>
    <w:p>
      <w:pPr>
        <w:pStyle w:val="2"/>
        <w:spacing w:before="143" w:line="322" w:lineRule="auto"/>
        <w:ind w:right="3" w:firstLine="635"/>
      </w:pPr>
      <w:r>
        <w:rPr>
          <w:spacing w:val="-8"/>
        </w:rPr>
        <w:t>2.提交“活动材料包”，包含</w:t>
      </w:r>
      <w:r>
        <w:rPr>
          <w:spacing w:val="-35"/>
        </w:rPr>
        <w:t xml:space="preserve"> </w:t>
      </w:r>
      <w:r>
        <w:rPr>
          <w:spacing w:val="-8"/>
        </w:rPr>
        <w:t>1-演示视频（视频格式为 MP4，</w:t>
      </w:r>
      <w:r>
        <w:t xml:space="preserve"> </w:t>
      </w:r>
      <w:r>
        <w:rPr>
          <w:spacing w:val="5"/>
        </w:rPr>
        <w:t>建议不超过 5 分钟，大小建议不超过 100</w:t>
      </w:r>
      <w:r>
        <w:t>MB</w:t>
      </w:r>
      <w:r>
        <w:rPr>
          <w:spacing w:val="-54"/>
        </w:rPr>
        <w:t>），</w:t>
      </w:r>
      <w:r>
        <w:rPr>
          <w:spacing w:val="5"/>
        </w:rPr>
        <w:t>2-软硬件器材清</w:t>
      </w:r>
      <w:r>
        <w:t xml:space="preserve"> </w:t>
      </w:r>
      <w:r>
        <w:rPr>
          <w:spacing w:val="6"/>
        </w:rPr>
        <w:t>单（软硬件器材，专用于人工智能功能的器材要进行标识</w:t>
      </w:r>
      <w:r>
        <w:rPr>
          <w:spacing w:val="18"/>
        </w:rPr>
        <w:t>），</w:t>
      </w:r>
      <w:r>
        <w:rPr>
          <w:spacing w:val="6"/>
        </w:rPr>
        <w:t>3-</w:t>
      </w:r>
      <w:r>
        <w:t xml:space="preserve"> </w:t>
      </w:r>
      <w:r>
        <w:rPr>
          <w:spacing w:val="6"/>
        </w:rPr>
        <w:t>其它（软件源代码、源文件、调用人工智能</w:t>
      </w:r>
      <w:r>
        <w:rPr>
          <w:spacing w:val="-58"/>
        </w:rPr>
        <w:t xml:space="preserve"> </w:t>
      </w:r>
      <w:r>
        <w:t>API</w:t>
      </w:r>
      <w:r>
        <w:rPr>
          <w:spacing w:val="-56"/>
        </w:rPr>
        <w:t xml:space="preserve"> </w:t>
      </w:r>
      <w:r>
        <w:rPr>
          <w:spacing w:val="6"/>
        </w:rPr>
        <w:t>和库函数、人工</w:t>
      </w:r>
      <w:r>
        <w:t xml:space="preserve"> </w:t>
      </w:r>
      <w:r>
        <w:rPr>
          <w:spacing w:val="8"/>
        </w:rPr>
        <w:t>智能算法描述</w:t>
      </w:r>
      <w:r>
        <w:rPr>
          <w:spacing w:val="-65"/>
        </w:rPr>
        <w:t>），</w:t>
      </w:r>
      <w:r>
        <w:rPr>
          <w:spacing w:val="8"/>
        </w:rPr>
        <w:t>4-参赛设备的机器码（</w:t>
      </w:r>
      <w:r>
        <w:t>SN</w:t>
      </w:r>
      <w:r>
        <w:rPr>
          <w:spacing w:val="-33"/>
        </w:rPr>
        <w:t xml:space="preserve"> </w:t>
      </w:r>
      <w:r>
        <w:rPr>
          <w:spacing w:val="8"/>
        </w:rPr>
        <w:t>码）等。全部</w:t>
      </w:r>
      <w:r>
        <w:rPr>
          <w:spacing w:val="7"/>
        </w:rPr>
        <w:t>文件大</w:t>
      </w:r>
    </w:p>
    <w:p>
      <w:pPr>
        <w:pStyle w:val="2"/>
        <w:spacing w:before="1" w:line="227" w:lineRule="auto"/>
      </w:pPr>
      <w:r>
        <w:rPr>
          <w:spacing w:val="6"/>
        </w:rPr>
        <w:t>小建议不超过</w:t>
      </w:r>
      <w:r>
        <w:rPr>
          <w:spacing w:val="-52"/>
        </w:rPr>
        <w:t xml:space="preserve"> </w:t>
      </w:r>
      <w:r>
        <w:rPr>
          <w:spacing w:val="6"/>
        </w:rPr>
        <w:t>200</w:t>
      </w:r>
      <w:r>
        <w:t>MB</w:t>
      </w:r>
      <w:r>
        <w:rPr>
          <w:spacing w:val="6"/>
        </w:rPr>
        <w:t>，不含有文件夹的压缩包。</w:t>
      </w:r>
    </w:p>
    <w:p>
      <w:pPr>
        <w:pStyle w:val="2"/>
        <w:spacing w:before="157" w:line="322" w:lineRule="auto"/>
        <w:ind w:left="8" w:right="2" w:firstLine="629"/>
      </w:pPr>
      <w:r>
        <w:rPr>
          <w:spacing w:val="-4"/>
        </w:rPr>
        <w:t>3.凡未提交演示视频、参赛设备机器码（SN</w:t>
      </w:r>
      <w:r>
        <w:rPr>
          <w:spacing w:val="-54"/>
        </w:rPr>
        <w:t xml:space="preserve"> </w:t>
      </w:r>
      <w:r>
        <w:rPr>
          <w:spacing w:val="-4"/>
        </w:rPr>
        <w:t>码）</w:t>
      </w:r>
      <w:r>
        <w:rPr>
          <w:spacing w:val="-59"/>
        </w:rPr>
        <w:t xml:space="preserve"> </w:t>
      </w:r>
      <w:r>
        <w:rPr>
          <w:spacing w:val="-4"/>
        </w:rPr>
        <w:t>的，</w:t>
      </w:r>
      <w:r>
        <w:rPr>
          <w:spacing w:val="-58"/>
        </w:rPr>
        <w:t xml:space="preserve"> </w:t>
      </w:r>
      <w:r>
        <w:rPr>
          <w:spacing w:val="-4"/>
        </w:rPr>
        <w:t>一律取</w:t>
      </w:r>
      <w:r>
        <w:t xml:space="preserve"> </w:t>
      </w:r>
      <w:r>
        <w:rPr>
          <w:spacing w:val="-4"/>
        </w:rPr>
        <w:t>消报名资格。参赛设备的机器码（SN</w:t>
      </w:r>
      <w:r>
        <w:rPr>
          <w:spacing w:val="-47"/>
        </w:rPr>
        <w:t xml:space="preserve"> </w:t>
      </w:r>
      <w:r>
        <w:rPr>
          <w:spacing w:val="-4"/>
        </w:rPr>
        <w:t>码）</w:t>
      </w:r>
      <w:r>
        <w:rPr>
          <w:spacing w:val="-75"/>
        </w:rPr>
        <w:t xml:space="preserve"> </w:t>
      </w:r>
      <w:r>
        <w:rPr>
          <w:spacing w:val="-4"/>
        </w:rPr>
        <w:t>只能使用一次，</w:t>
      </w:r>
      <w:r>
        <w:rPr>
          <w:spacing w:val="-36"/>
        </w:rPr>
        <w:t xml:space="preserve"> </w:t>
      </w:r>
      <w:r>
        <w:rPr>
          <w:spacing w:val="-4"/>
        </w:rPr>
        <w:t>重复使</w:t>
      </w:r>
    </w:p>
    <w:p>
      <w:pPr>
        <w:pStyle w:val="2"/>
        <w:spacing w:before="1" w:line="227" w:lineRule="auto"/>
      </w:pPr>
      <w:r>
        <w:rPr>
          <w:spacing w:val="4"/>
        </w:rPr>
        <w:t>用同一机器码则无效。</w:t>
      </w:r>
    </w:p>
    <w:p>
      <w:pPr>
        <w:spacing w:line="227" w:lineRule="auto"/>
        <w:sectPr>
          <w:pgSz w:w="11907" w:h="16839"/>
          <w:pgMar w:top="400" w:right="1471" w:bottom="400" w:left="1552" w:header="0" w:footer="0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55" w:line="184" w:lineRule="auto"/>
        <w:ind w:left="834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</w:rPr>
        <w:t>2024 年十堰市学生数字素养提升实践活动方案</w:t>
      </w:r>
    </w:p>
    <w:p>
      <w:pPr>
        <w:spacing w:before="5" w:line="224" w:lineRule="auto"/>
        <w:ind w:left="1859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5"/>
          <w:sz w:val="36"/>
          <w:szCs w:val="36"/>
        </w:rPr>
        <w:t>（科创实践类—智能机器人项目）</w:t>
      </w:r>
    </w:p>
    <w:p>
      <w:pPr>
        <w:spacing w:before="47" w:line="227" w:lineRule="auto"/>
        <w:ind w:left="7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一、项目设置</w:t>
      </w:r>
    </w:p>
    <w:p>
      <w:pPr>
        <w:spacing w:before="212"/>
      </w:pPr>
    </w:p>
    <w:tbl>
      <w:tblPr>
        <w:tblStyle w:val="5"/>
        <w:tblW w:w="89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8"/>
        <w:gridCol w:w="1113"/>
        <w:gridCol w:w="1060"/>
        <w:gridCol w:w="1072"/>
        <w:gridCol w:w="13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471" w:type="dxa"/>
            <w:gridSpan w:val="2"/>
            <w:vAlign w:val="top"/>
          </w:tcPr>
          <w:p>
            <w:pPr>
              <w:spacing w:before="178" w:line="220" w:lineRule="auto"/>
              <w:ind w:left="17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智能机器人项目</w:t>
            </w:r>
          </w:p>
        </w:tc>
        <w:tc>
          <w:tcPr>
            <w:tcW w:w="1060" w:type="dxa"/>
            <w:vAlign w:val="top"/>
          </w:tcPr>
          <w:p>
            <w:pPr>
              <w:spacing w:before="155" w:line="222" w:lineRule="auto"/>
              <w:ind w:left="1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小学组</w:t>
            </w:r>
          </w:p>
        </w:tc>
        <w:tc>
          <w:tcPr>
            <w:tcW w:w="1072" w:type="dxa"/>
            <w:vAlign w:val="top"/>
          </w:tcPr>
          <w:p>
            <w:pPr>
              <w:spacing w:before="153" w:line="222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初中组</w:t>
            </w:r>
          </w:p>
        </w:tc>
        <w:tc>
          <w:tcPr>
            <w:tcW w:w="1382" w:type="dxa"/>
            <w:vAlign w:val="top"/>
          </w:tcPr>
          <w:p>
            <w:pPr>
              <w:spacing w:before="4" w:line="196" w:lineRule="auto"/>
              <w:ind w:left="185" w:right="130" w:firstLine="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高中组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(含中职)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4358" w:type="dxa"/>
            <w:vAlign w:val="top"/>
          </w:tcPr>
          <w:p>
            <w:pPr>
              <w:pStyle w:val="6"/>
              <w:spacing w:before="167" w:line="217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双足人形、仿生类机器人   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类）</w:t>
            </w:r>
          </w:p>
        </w:tc>
        <w:tc>
          <w:tcPr>
            <w:tcW w:w="111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1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全国交</w:t>
            </w:r>
          </w:p>
          <w:p>
            <w:pPr>
              <w:pStyle w:val="6"/>
              <w:spacing w:before="310" w:line="220" w:lineRule="auto"/>
              <w:ind w:left="20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流展示</w:t>
            </w:r>
          </w:p>
          <w:p>
            <w:pPr>
              <w:pStyle w:val="6"/>
              <w:spacing w:before="307" w:line="219" w:lineRule="auto"/>
              <w:ind w:left="32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项目</w:t>
            </w:r>
          </w:p>
        </w:tc>
        <w:tc>
          <w:tcPr>
            <w:tcW w:w="1060" w:type="dxa"/>
            <w:vAlign w:val="top"/>
          </w:tcPr>
          <w:p>
            <w:pPr>
              <w:spacing w:before="124" w:line="226" w:lineRule="auto"/>
              <w:ind w:left="422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072" w:type="dxa"/>
            <w:vAlign w:val="top"/>
          </w:tcPr>
          <w:p>
            <w:pPr>
              <w:spacing w:before="124" w:line="226" w:lineRule="auto"/>
              <w:ind w:left="428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382" w:type="dxa"/>
            <w:vAlign w:val="top"/>
          </w:tcPr>
          <w:p>
            <w:pPr>
              <w:spacing w:before="124" w:line="226" w:lineRule="auto"/>
              <w:ind w:left="58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58" w:type="dxa"/>
            <w:vAlign w:val="top"/>
          </w:tcPr>
          <w:p>
            <w:pPr>
              <w:pStyle w:val="6"/>
              <w:spacing w:before="138" w:line="214" w:lineRule="auto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轮式或履带式行走机器人   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>类）</w:t>
            </w:r>
          </w:p>
        </w:tc>
        <w:tc>
          <w:tcPr>
            <w:tcW w:w="11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spacing w:before="106" w:line="202" w:lineRule="auto"/>
              <w:ind w:left="422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072" w:type="dxa"/>
            <w:vAlign w:val="top"/>
          </w:tcPr>
          <w:p>
            <w:pPr>
              <w:spacing w:before="106" w:line="202" w:lineRule="auto"/>
              <w:ind w:left="428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382" w:type="dxa"/>
            <w:vAlign w:val="top"/>
          </w:tcPr>
          <w:p>
            <w:pPr>
              <w:spacing w:before="106" w:line="202" w:lineRule="auto"/>
              <w:ind w:left="58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358" w:type="dxa"/>
            <w:vAlign w:val="top"/>
          </w:tcPr>
          <w:p>
            <w:pPr>
              <w:pStyle w:val="6"/>
              <w:spacing w:before="234" w:line="216" w:lineRule="auto"/>
              <w:ind w:left="1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可编程控制的空中飞行机器人（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C </w:t>
            </w:r>
            <w:r>
              <w:rPr>
                <w:spacing w:val="-2"/>
                <w:sz w:val="24"/>
                <w:szCs w:val="24"/>
              </w:rPr>
              <w:t>类）</w:t>
            </w:r>
          </w:p>
        </w:tc>
        <w:tc>
          <w:tcPr>
            <w:tcW w:w="11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spacing w:before="220" w:line="466" w:lineRule="exact"/>
              <w:ind w:left="422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position w:val="6"/>
                <w:sz w:val="28"/>
                <w:szCs w:val="28"/>
              </w:rPr>
              <w:t>●</w:t>
            </w:r>
          </w:p>
        </w:tc>
        <w:tc>
          <w:tcPr>
            <w:tcW w:w="1072" w:type="dxa"/>
            <w:vAlign w:val="top"/>
          </w:tcPr>
          <w:p>
            <w:pPr>
              <w:spacing w:before="220" w:line="466" w:lineRule="exact"/>
              <w:ind w:left="428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position w:val="6"/>
                <w:sz w:val="28"/>
                <w:szCs w:val="28"/>
              </w:rPr>
              <w:t>●</w:t>
            </w:r>
          </w:p>
        </w:tc>
        <w:tc>
          <w:tcPr>
            <w:tcW w:w="1382" w:type="dxa"/>
            <w:vAlign w:val="top"/>
          </w:tcPr>
          <w:p>
            <w:pPr>
              <w:spacing w:before="220" w:line="466" w:lineRule="exact"/>
              <w:ind w:left="58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position w:val="6"/>
                <w:sz w:val="28"/>
                <w:szCs w:val="28"/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471" w:type="dxa"/>
            <w:gridSpan w:val="2"/>
            <w:vAlign w:val="top"/>
          </w:tcPr>
          <w:p>
            <w:pPr>
              <w:pStyle w:val="6"/>
              <w:spacing w:before="180" w:line="182" w:lineRule="auto"/>
              <w:ind w:left="11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超级轨迹</w:t>
            </w:r>
          </w:p>
        </w:tc>
        <w:tc>
          <w:tcPr>
            <w:tcW w:w="1060" w:type="dxa"/>
            <w:vAlign w:val="top"/>
          </w:tcPr>
          <w:p>
            <w:pPr>
              <w:spacing w:before="109" w:line="181" w:lineRule="auto"/>
              <w:ind w:left="422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072" w:type="dxa"/>
            <w:vAlign w:val="top"/>
          </w:tcPr>
          <w:p>
            <w:pPr>
              <w:spacing w:before="109" w:line="181" w:lineRule="auto"/>
              <w:ind w:left="428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382" w:type="dxa"/>
            <w:vAlign w:val="top"/>
          </w:tcPr>
          <w:p>
            <w:pPr>
              <w:spacing w:before="109" w:line="181" w:lineRule="auto"/>
              <w:ind w:left="58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471" w:type="dxa"/>
            <w:gridSpan w:val="2"/>
            <w:vAlign w:val="top"/>
          </w:tcPr>
          <w:p>
            <w:pPr>
              <w:pStyle w:val="6"/>
              <w:spacing w:before="180" w:line="198" w:lineRule="auto"/>
              <w:ind w:left="111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MakeX</w:t>
            </w:r>
            <w:r>
              <w:rPr>
                <w:rFonts w:ascii="Times New Roman" w:hAnsi="Times New Roman" w:eastAsia="Times New Roman" w:cs="Times New Roman"/>
                <w:spacing w:val="48"/>
                <w:w w:val="10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零碳赋能</w:t>
            </w:r>
          </w:p>
        </w:tc>
        <w:tc>
          <w:tcPr>
            <w:tcW w:w="1060" w:type="dxa"/>
            <w:vAlign w:val="top"/>
          </w:tcPr>
          <w:p>
            <w:pPr>
              <w:spacing w:before="64" w:line="220" w:lineRule="auto"/>
              <w:ind w:left="422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072" w:type="dxa"/>
            <w:vAlign w:val="top"/>
          </w:tcPr>
          <w:p>
            <w:pPr>
              <w:spacing w:before="110" w:line="193" w:lineRule="auto"/>
              <w:ind w:left="428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382" w:type="dxa"/>
            <w:vAlign w:val="top"/>
          </w:tcPr>
          <w:p>
            <w:pPr>
              <w:spacing w:before="110" w:line="193" w:lineRule="auto"/>
              <w:ind w:left="58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471" w:type="dxa"/>
            <w:gridSpan w:val="2"/>
            <w:vAlign w:val="top"/>
          </w:tcPr>
          <w:p>
            <w:pPr>
              <w:pStyle w:val="6"/>
              <w:spacing w:before="181" w:line="197" w:lineRule="auto"/>
              <w:ind w:left="12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天工挑战赛</w:t>
            </w:r>
          </w:p>
        </w:tc>
        <w:tc>
          <w:tcPr>
            <w:tcW w:w="1060" w:type="dxa"/>
            <w:vAlign w:val="top"/>
          </w:tcPr>
          <w:p>
            <w:pPr>
              <w:spacing w:before="64" w:line="220" w:lineRule="auto"/>
              <w:ind w:left="422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072" w:type="dxa"/>
            <w:vAlign w:val="top"/>
          </w:tcPr>
          <w:p>
            <w:pPr>
              <w:spacing w:before="110" w:line="193" w:lineRule="auto"/>
              <w:ind w:left="428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382" w:type="dxa"/>
            <w:vAlign w:val="top"/>
          </w:tcPr>
          <w:p>
            <w:pPr>
              <w:spacing w:before="110" w:line="193" w:lineRule="auto"/>
              <w:ind w:left="58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471" w:type="dxa"/>
            <w:gridSpan w:val="2"/>
            <w:vAlign w:val="top"/>
          </w:tcPr>
          <w:p>
            <w:pPr>
              <w:pStyle w:val="6"/>
              <w:spacing w:before="184" w:line="197" w:lineRule="auto"/>
              <w:ind w:left="11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编程无人机</w:t>
            </w:r>
          </w:p>
        </w:tc>
        <w:tc>
          <w:tcPr>
            <w:tcW w:w="1060" w:type="dxa"/>
            <w:vAlign w:val="top"/>
          </w:tcPr>
          <w:p>
            <w:pPr>
              <w:spacing w:before="65" w:line="221" w:lineRule="auto"/>
              <w:ind w:left="422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072" w:type="dxa"/>
            <w:vAlign w:val="top"/>
          </w:tcPr>
          <w:p>
            <w:pPr>
              <w:spacing w:before="113" w:line="193" w:lineRule="auto"/>
              <w:ind w:left="428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382" w:type="dxa"/>
            <w:vAlign w:val="top"/>
          </w:tcPr>
          <w:p>
            <w:pPr>
              <w:spacing w:before="113" w:line="193" w:lineRule="auto"/>
              <w:ind w:left="58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471" w:type="dxa"/>
            <w:gridSpan w:val="2"/>
            <w:vAlign w:val="top"/>
          </w:tcPr>
          <w:p>
            <w:pPr>
              <w:pStyle w:val="6"/>
              <w:spacing w:before="181" w:line="197" w:lineRule="auto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海洋科考</w:t>
            </w:r>
          </w:p>
        </w:tc>
        <w:tc>
          <w:tcPr>
            <w:tcW w:w="1060" w:type="dxa"/>
            <w:vAlign w:val="top"/>
          </w:tcPr>
          <w:p>
            <w:pPr>
              <w:spacing w:before="62" w:line="221" w:lineRule="auto"/>
              <w:ind w:left="422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072" w:type="dxa"/>
            <w:vAlign w:val="top"/>
          </w:tcPr>
          <w:p>
            <w:pPr>
              <w:spacing w:before="110" w:line="193" w:lineRule="auto"/>
              <w:ind w:left="428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382" w:type="dxa"/>
            <w:vAlign w:val="top"/>
          </w:tcPr>
          <w:p>
            <w:pPr>
              <w:spacing w:before="110" w:line="193" w:lineRule="auto"/>
              <w:ind w:left="58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8" w:hRule="atLeast"/>
        </w:trPr>
        <w:tc>
          <w:tcPr>
            <w:tcW w:w="5471" w:type="dxa"/>
            <w:gridSpan w:val="2"/>
            <w:vAlign w:val="top"/>
          </w:tcPr>
          <w:p>
            <w:pPr>
              <w:pStyle w:val="6"/>
              <w:spacing w:before="183" w:line="196" w:lineRule="auto"/>
              <w:ind w:left="12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星际探索</w:t>
            </w:r>
          </w:p>
        </w:tc>
        <w:tc>
          <w:tcPr>
            <w:tcW w:w="1060" w:type="dxa"/>
            <w:vAlign w:val="top"/>
          </w:tcPr>
          <w:p>
            <w:pPr>
              <w:spacing w:before="62" w:line="221" w:lineRule="auto"/>
              <w:ind w:left="422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072" w:type="dxa"/>
            <w:vAlign w:val="top"/>
          </w:tcPr>
          <w:p>
            <w:pPr>
              <w:spacing w:before="111" w:line="192" w:lineRule="auto"/>
              <w:ind w:left="428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3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471" w:type="dxa"/>
            <w:gridSpan w:val="2"/>
            <w:vAlign w:val="top"/>
          </w:tcPr>
          <w:p>
            <w:pPr>
              <w:pStyle w:val="6"/>
              <w:spacing w:before="183" w:line="214" w:lineRule="auto"/>
              <w:ind w:left="1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麦克比特运动会</w:t>
            </w:r>
          </w:p>
        </w:tc>
        <w:tc>
          <w:tcPr>
            <w:tcW w:w="1060" w:type="dxa"/>
            <w:vAlign w:val="top"/>
          </w:tcPr>
          <w:p>
            <w:pPr>
              <w:spacing w:before="112" w:line="206" w:lineRule="auto"/>
              <w:ind w:left="422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●</w:t>
            </w:r>
          </w:p>
        </w:tc>
        <w:tc>
          <w:tcPr>
            <w:tcW w:w="10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39" w:line="218" w:lineRule="auto"/>
        <w:ind w:left="648"/>
        <w:rPr>
          <w:sz w:val="28"/>
          <w:szCs w:val="28"/>
        </w:rPr>
      </w:pPr>
      <w:r>
        <w:rPr>
          <w:spacing w:val="-1"/>
          <w:sz w:val="28"/>
          <w:szCs w:val="28"/>
        </w:rPr>
        <w:t>注：表格中打“●”代表该组别设置对应项目。</w:t>
      </w:r>
    </w:p>
    <w:p>
      <w:pPr>
        <w:spacing w:before="185" w:line="227" w:lineRule="auto"/>
        <w:ind w:left="7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二、活动报送</w:t>
      </w:r>
    </w:p>
    <w:p>
      <w:pPr>
        <w:pStyle w:val="2"/>
        <w:spacing w:before="61" w:line="242" w:lineRule="auto"/>
        <w:ind w:left="104" w:right="242" w:firstLine="645"/>
      </w:pPr>
      <w:r>
        <w:rPr>
          <w:rFonts w:ascii="Times New Roman" w:hAnsi="Times New Roman" w:eastAsia="Times New Roman" w:cs="Times New Roman"/>
          <w:spacing w:val="4"/>
        </w:rPr>
        <w:t>1.</w:t>
      </w:r>
      <w:r>
        <w:rPr>
          <w:spacing w:val="4"/>
        </w:rPr>
        <w:t>每支队伍由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2 </w:t>
      </w:r>
      <w:r>
        <w:rPr>
          <w:spacing w:val="4"/>
        </w:rPr>
        <w:t xml:space="preserve">名学生和 </w:t>
      </w:r>
      <w:r>
        <w:rPr>
          <w:rFonts w:ascii="Times New Roman" w:hAnsi="Times New Roman" w:eastAsia="Times New Roman" w:cs="Times New Roman"/>
          <w:spacing w:val="4"/>
        </w:rPr>
        <w:t xml:space="preserve">1 </w:t>
      </w:r>
      <w:r>
        <w:rPr>
          <w:spacing w:val="4"/>
        </w:rPr>
        <w:t>名教练员组成。两名选手须为同</w:t>
      </w:r>
      <w:r>
        <w:t xml:space="preserve"> </w:t>
      </w:r>
      <w:r>
        <w:rPr>
          <w:spacing w:val="-3"/>
        </w:rPr>
        <w:t>一学校方可组队。</w:t>
      </w:r>
    </w:p>
    <w:p>
      <w:pPr>
        <w:pStyle w:val="2"/>
        <w:spacing w:before="59" w:line="226" w:lineRule="auto"/>
        <w:ind w:left="84" w:firstLine="634"/>
      </w:pPr>
      <w:r>
        <w:rPr>
          <w:rFonts w:ascii="Times New Roman" w:hAnsi="Times New Roman" w:eastAsia="Times New Roman" w:cs="Times New Roman"/>
          <w:spacing w:val="-1"/>
        </w:rPr>
        <w:t>2.</w:t>
      </w:r>
      <w:r>
        <w:rPr>
          <w:spacing w:val="-1"/>
        </w:rPr>
        <w:t xml:space="preserve">材料包括： </w:t>
      </w:r>
      <w:r>
        <w:rPr>
          <w:rFonts w:ascii="微软雅黑" w:hAnsi="微软雅黑" w:eastAsia="微软雅黑" w:cs="微软雅黑"/>
          <w:spacing w:val="-1"/>
        </w:rPr>
        <w:t>①</w:t>
      </w:r>
      <w:r>
        <w:rPr>
          <w:spacing w:val="-1"/>
        </w:rPr>
        <w:t>机器码</w:t>
      </w:r>
      <w:r>
        <w:rPr>
          <w:rFonts w:ascii="Times New Roman" w:hAnsi="Times New Roman" w:eastAsia="Times New Roman" w:cs="Times New Roman"/>
          <w:spacing w:val="-1"/>
        </w:rPr>
        <w:t>:</w:t>
      </w:r>
      <w:r>
        <w:rPr>
          <w:spacing w:val="-1"/>
        </w:rPr>
        <w:t>每支队伍机器人的</w:t>
      </w:r>
      <w:r>
        <w:rPr>
          <w:spacing w:val="-2"/>
        </w:rPr>
        <w:t>机器码具有唯一性，</w:t>
      </w:r>
      <w:r>
        <w:t xml:space="preserve"> 仅限本次“活动”使用， 出现重复使用或无效的机器码不能参加  </w:t>
      </w:r>
      <w:r>
        <w:rPr>
          <w:spacing w:val="-2"/>
        </w:rPr>
        <w:t>实践活动。</w:t>
      </w:r>
      <w:r>
        <w:rPr>
          <w:spacing w:val="65"/>
        </w:rPr>
        <w:t xml:space="preserve"> </w:t>
      </w:r>
      <w:r>
        <w:rPr>
          <w:rFonts w:ascii="微软雅黑" w:hAnsi="微软雅黑" w:eastAsia="微软雅黑" w:cs="微软雅黑"/>
          <w:spacing w:val="-2"/>
        </w:rPr>
        <w:t>②</w:t>
      </w:r>
      <w:r>
        <w:rPr>
          <w:spacing w:val="-2"/>
        </w:rPr>
        <w:t xml:space="preserve">项目任务视频。上报的任务视频要能够清晰看出项  </w:t>
      </w:r>
      <w:r>
        <w:rPr>
          <w:spacing w:val="-6"/>
        </w:rPr>
        <w:t>目任务的完成情况，</w:t>
      </w:r>
      <w:r>
        <w:rPr>
          <w:spacing w:val="70"/>
        </w:rPr>
        <w:t xml:space="preserve"> </w:t>
      </w:r>
      <w:r>
        <w:rPr>
          <w:spacing w:val="-6"/>
        </w:rPr>
        <w:t>视频长度不能超过项目规定时间，</w:t>
      </w:r>
      <w:r>
        <w:rPr>
          <w:spacing w:val="-40"/>
        </w:rPr>
        <w:t xml:space="preserve"> </w:t>
      </w:r>
      <w:r>
        <w:rPr>
          <w:spacing w:val="-6"/>
        </w:rPr>
        <w:t xml:space="preserve">视频格式  </w:t>
      </w:r>
      <w:r>
        <w:rPr>
          <w:spacing w:val="5"/>
        </w:rPr>
        <w:t>为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</w:rPr>
        <w:t>MP</w:t>
      </w:r>
      <w:r>
        <w:rPr>
          <w:rFonts w:ascii="Times New Roman" w:hAnsi="Times New Roman" w:eastAsia="Times New Roman" w:cs="Times New Roman"/>
          <w:spacing w:val="5"/>
        </w:rPr>
        <w:t xml:space="preserve">4 </w:t>
      </w:r>
      <w:r>
        <w:rPr>
          <w:spacing w:val="5"/>
        </w:rPr>
        <w:t>格式，任务镜头中要求有连续的时间显示。</w:t>
      </w:r>
    </w:p>
    <w:p>
      <w:pPr>
        <w:pStyle w:val="2"/>
        <w:spacing w:before="65" w:line="250" w:lineRule="auto"/>
        <w:ind w:left="94" w:right="242" w:firstLine="640"/>
      </w:pPr>
      <w:r>
        <w:rPr>
          <w:spacing w:val="1"/>
        </w:rPr>
        <w:t>报名材料“压缩包”统一格式， 只能使用一级压</w:t>
      </w:r>
      <w:r>
        <w:t xml:space="preserve">缩包（即该 </w:t>
      </w:r>
      <w:r>
        <w:rPr>
          <w:spacing w:val="3"/>
        </w:rPr>
        <w:t>级压缩包内不能再建文件夹</w:t>
      </w:r>
      <w:r>
        <w:rPr>
          <w:spacing w:val="-19"/>
        </w:rPr>
        <w:t>），</w:t>
      </w:r>
      <w:r>
        <w:rPr>
          <w:spacing w:val="3"/>
        </w:rPr>
        <w:t>压缩包命名为“学校名称-作者姓</w:t>
      </w:r>
      <w:r>
        <w:t xml:space="preserve"> </w:t>
      </w:r>
      <w:r>
        <w:rPr>
          <w:spacing w:val="5"/>
        </w:rPr>
        <w:t>名-队伍名称”。</w:t>
      </w:r>
    </w:p>
    <w:sectPr>
      <w:pgSz w:w="11907" w:h="16839"/>
      <w:pgMar w:top="400" w:right="1231" w:bottom="400" w:left="14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k5ZjNlODJmN2M2ZDU0NzYzZmZhNjRkOWNhY2UyNGQifQ=="/>
  </w:docVars>
  <w:rsids>
    <w:rsidRoot w:val="00000000"/>
    <w:rsid w:val="05C40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2023-12-11T16:59:00Z</dcterms:created>
  <dc:creator>User</dc:creator>
  <cp:lastModifiedBy>July</cp:lastModifiedBy>
  <dcterms:modified xsi:type="dcterms:W3CDTF">2023-12-27T11:10:17Z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2023-12-27T19:03:21Z</vt:filetime>
  </property>
  <property fmtid="{D5CDD505-2E9C-101B-9397-08002B2CF9AE}" pid="4" name="KSOProductBuildVer">
    <vt:lpwstr>2052-12.1.0.15990</vt:lpwstr>
  </property>
  <property fmtid="{D5CDD505-2E9C-101B-9397-08002B2CF9AE}" pid="5" name="ICV">
    <vt:lpwstr>2DACF64A13B34953BEA70AB0F5EFA15F_12</vt:lpwstr>
  </property>
</Properties>
</file>